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CED" w:rsidRPr="00090CED" w:rsidRDefault="00090CED" w:rsidP="00EA1B70">
      <w:pPr>
        <w:spacing w:after="0" w:line="240" w:lineRule="auto"/>
        <w:ind w:left="11624" w:right="-598" w:hanging="142"/>
        <w:jc w:val="both"/>
        <w:rPr>
          <w:rFonts w:ascii="Times New Roman" w:eastAsia="Calibri" w:hAnsi="Times New Roman" w:cs="Times New Roman"/>
          <w:sz w:val="28"/>
          <w:szCs w:val="28"/>
          <w:lang w:val="uk-UA"/>
        </w:rPr>
      </w:pPr>
      <w:r w:rsidRPr="00090CED">
        <w:rPr>
          <w:rFonts w:ascii="Times New Roman" w:eastAsia="Calibri" w:hAnsi="Times New Roman" w:cs="Times New Roman"/>
          <w:sz w:val="28"/>
          <w:szCs w:val="28"/>
          <w:lang w:val="uk-UA"/>
        </w:rPr>
        <w:t>Додаток 1</w:t>
      </w:r>
    </w:p>
    <w:p w:rsidR="00090CED" w:rsidRPr="00090CED" w:rsidRDefault="00090CED" w:rsidP="00EA1B70">
      <w:pPr>
        <w:spacing w:after="0" w:line="240" w:lineRule="auto"/>
        <w:ind w:left="11624" w:right="-598" w:hanging="142"/>
        <w:jc w:val="both"/>
        <w:rPr>
          <w:rFonts w:ascii="Times New Roman" w:eastAsia="Calibri" w:hAnsi="Times New Roman" w:cs="Times New Roman"/>
          <w:sz w:val="28"/>
          <w:szCs w:val="28"/>
          <w:lang w:val="uk-UA"/>
        </w:rPr>
      </w:pPr>
      <w:r w:rsidRPr="00090CED">
        <w:rPr>
          <w:rFonts w:ascii="Times New Roman" w:eastAsia="Calibri" w:hAnsi="Times New Roman" w:cs="Times New Roman"/>
          <w:sz w:val="28"/>
          <w:szCs w:val="28"/>
          <w:lang w:val="uk-UA"/>
        </w:rPr>
        <w:t xml:space="preserve">до Антикорупційної програми НГУ </w:t>
      </w:r>
    </w:p>
    <w:p w:rsidR="00090CED" w:rsidRPr="00090CED" w:rsidRDefault="00090CED" w:rsidP="00EA1B70">
      <w:pPr>
        <w:spacing w:after="0" w:line="240" w:lineRule="auto"/>
        <w:ind w:left="11624" w:right="-598" w:hanging="142"/>
        <w:jc w:val="both"/>
        <w:rPr>
          <w:rFonts w:ascii="Times New Roman" w:eastAsia="Calibri" w:hAnsi="Times New Roman" w:cs="Times New Roman"/>
          <w:sz w:val="28"/>
          <w:szCs w:val="28"/>
          <w:lang w:val="uk-UA"/>
        </w:rPr>
      </w:pPr>
      <w:r w:rsidRPr="00090CED">
        <w:rPr>
          <w:rFonts w:ascii="Times New Roman" w:eastAsia="Calibri" w:hAnsi="Times New Roman" w:cs="Times New Roman"/>
          <w:sz w:val="28"/>
          <w:szCs w:val="28"/>
          <w:lang w:val="uk-UA"/>
        </w:rPr>
        <w:t>на 2023-2025 роки</w:t>
      </w:r>
    </w:p>
    <w:p w:rsidR="00090CED" w:rsidRDefault="00090CED" w:rsidP="00AB610B">
      <w:pPr>
        <w:spacing w:after="0" w:line="240" w:lineRule="auto"/>
        <w:rPr>
          <w:rFonts w:ascii="Times New Roman" w:eastAsia="Calibri" w:hAnsi="Times New Roman" w:cs="Times New Roman"/>
          <w:b/>
          <w:sz w:val="28"/>
          <w:szCs w:val="28"/>
          <w:lang w:val="uk-UA"/>
        </w:rPr>
      </w:pPr>
    </w:p>
    <w:p w:rsidR="00856F4A" w:rsidRPr="00226F39" w:rsidRDefault="00856F4A" w:rsidP="00856F4A">
      <w:pPr>
        <w:spacing w:after="0" w:line="240" w:lineRule="auto"/>
        <w:jc w:val="center"/>
        <w:rPr>
          <w:rFonts w:ascii="Times New Roman" w:eastAsia="Calibri" w:hAnsi="Times New Roman" w:cs="Times New Roman"/>
          <w:b/>
          <w:sz w:val="32"/>
          <w:szCs w:val="32"/>
          <w:lang w:val="uk-UA"/>
        </w:rPr>
      </w:pPr>
      <w:r w:rsidRPr="00226F39">
        <w:rPr>
          <w:rFonts w:ascii="Times New Roman" w:eastAsia="Calibri" w:hAnsi="Times New Roman" w:cs="Times New Roman"/>
          <w:b/>
          <w:sz w:val="32"/>
          <w:szCs w:val="32"/>
          <w:lang w:val="uk-UA"/>
        </w:rPr>
        <w:t>ІНФОРМАЦІЯ</w:t>
      </w:r>
    </w:p>
    <w:p w:rsidR="00856F4A" w:rsidRPr="00226F39" w:rsidRDefault="00856F4A" w:rsidP="00856F4A">
      <w:pPr>
        <w:spacing w:after="0" w:line="240" w:lineRule="auto"/>
        <w:jc w:val="center"/>
        <w:rPr>
          <w:rFonts w:ascii="Times New Roman" w:eastAsia="Calibri" w:hAnsi="Times New Roman" w:cs="Times New Roman"/>
          <w:b/>
          <w:sz w:val="28"/>
          <w:szCs w:val="28"/>
          <w:lang w:val="uk-UA"/>
        </w:rPr>
      </w:pPr>
      <w:r w:rsidRPr="00226F39">
        <w:rPr>
          <w:rFonts w:ascii="Times New Roman" w:eastAsia="Calibri" w:hAnsi="Times New Roman" w:cs="Times New Roman"/>
          <w:b/>
          <w:sz w:val="28"/>
          <w:szCs w:val="28"/>
          <w:lang w:val="uk-UA"/>
        </w:rPr>
        <w:t>про виконання заходів, передбачених додатком 1 до Антикорупційної програми НГУ на 20</w:t>
      </w:r>
      <w:r>
        <w:rPr>
          <w:rFonts w:ascii="Times New Roman" w:eastAsia="Calibri" w:hAnsi="Times New Roman" w:cs="Times New Roman"/>
          <w:b/>
          <w:sz w:val="28"/>
          <w:szCs w:val="28"/>
        </w:rPr>
        <w:t>23-2025</w:t>
      </w:r>
      <w:r w:rsidRPr="00226F39">
        <w:rPr>
          <w:rFonts w:ascii="Times New Roman" w:eastAsia="Calibri" w:hAnsi="Times New Roman" w:cs="Times New Roman"/>
          <w:b/>
          <w:sz w:val="28"/>
          <w:szCs w:val="28"/>
        </w:rPr>
        <w:t xml:space="preserve"> роки</w:t>
      </w:r>
      <w:r w:rsidRPr="00226F39">
        <w:rPr>
          <w:rFonts w:ascii="Times New Roman" w:eastAsia="Calibri" w:hAnsi="Times New Roman" w:cs="Times New Roman"/>
          <w:b/>
          <w:sz w:val="28"/>
          <w:szCs w:val="28"/>
          <w:lang w:val="uk-UA"/>
        </w:rPr>
        <w:t xml:space="preserve"> </w:t>
      </w:r>
    </w:p>
    <w:p w:rsidR="00856F4A" w:rsidRPr="00226F39" w:rsidRDefault="00856F4A" w:rsidP="00856F4A">
      <w:pPr>
        <w:spacing w:after="0" w:line="240" w:lineRule="auto"/>
        <w:jc w:val="center"/>
        <w:rPr>
          <w:rFonts w:ascii="Times New Roman" w:eastAsia="Calibri" w:hAnsi="Times New Roman" w:cs="Times New Roman"/>
          <w:b/>
          <w:sz w:val="28"/>
          <w:szCs w:val="28"/>
          <w:lang w:val="uk-UA"/>
        </w:rPr>
      </w:pPr>
      <w:r w:rsidRPr="00226F39">
        <w:rPr>
          <w:rFonts w:ascii="Times New Roman" w:eastAsia="Calibri" w:hAnsi="Times New Roman" w:cs="Times New Roman"/>
          <w:b/>
          <w:sz w:val="28"/>
          <w:szCs w:val="28"/>
          <w:lang w:val="uk-UA"/>
        </w:rPr>
        <w:t>(</w:t>
      </w:r>
      <w:r>
        <w:rPr>
          <w:rFonts w:ascii="Times New Roman" w:eastAsia="Calibri" w:hAnsi="Times New Roman" w:cs="Times New Roman"/>
          <w:b/>
          <w:sz w:val="28"/>
          <w:szCs w:val="28"/>
          <w:lang w:val="uk-UA"/>
        </w:rPr>
        <w:t xml:space="preserve">заходи </w:t>
      </w:r>
      <w:r w:rsidRPr="00090CED">
        <w:rPr>
          <w:rFonts w:ascii="Times New Roman" w:eastAsia="Calibri" w:hAnsi="Times New Roman" w:cs="Times New Roman"/>
          <w:b/>
          <w:sz w:val="28"/>
          <w:szCs w:val="28"/>
          <w:lang w:val="uk-UA"/>
        </w:rPr>
        <w:t>з реалізації засад антикорупційної політики НГУ</w:t>
      </w:r>
      <w:r w:rsidRPr="00226F39">
        <w:rPr>
          <w:rFonts w:ascii="Times New Roman" w:eastAsia="Calibri" w:hAnsi="Times New Roman" w:cs="Times New Roman"/>
          <w:b/>
          <w:sz w:val="28"/>
          <w:szCs w:val="28"/>
          <w:lang w:val="uk-UA"/>
        </w:rPr>
        <w:t>)</w:t>
      </w:r>
    </w:p>
    <w:p w:rsidR="00856F4A" w:rsidRPr="00226F39" w:rsidRDefault="00856F4A" w:rsidP="00856F4A">
      <w:pPr>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за 2023</w:t>
      </w:r>
      <w:r w:rsidRPr="00226F39">
        <w:rPr>
          <w:rFonts w:ascii="Times New Roman" w:eastAsia="Calibri" w:hAnsi="Times New Roman" w:cs="Times New Roman"/>
          <w:b/>
          <w:sz w:val="28"/>
          <w:szCs w:val="28"/>
          <w:lang w:val="uk-UA"/>
        </w:rPr>
        <w:t xml:space="preserve"> р</w:t>
      </w:r>
      <w:r w:rsidR="00B828FF">
        <w:rPr>
          <w:rFonts w:ascii="Times New Roman" w:eastAsia="Calibri" w:hAnsi="Times New Roman" w:cs="Times New Roman"/>
          <w:b/>
          <w:sz w:val="28"/>
          <w:szCs w:val="28"/>
          <w:lang w:val="uk-UA"/>
        </w:rPr>
        <w:t>ік</w:t>
      </w:r>
      <w:r w:rsidRPr="00226F39">
        <w:rPr>
          <w:rFonts w:ascii="Times New Roman" w:eastAsia="Calibri" w:hAnsi="Times New Roman" w:cs="Times New Roman"/>
          <w:b/>
          <w:sz w:val="28"/>
          <w:szCs w:val="28"/>
          <w:lang w:val="uk-UA"/>
        </w:rPr>
        <w:br/>
      </w:r>
    </w:p>
    <w:p w:rsidR="00090CED" w:rsidRPr="00057F06" w:rsidRDefault="00090CED" w:rsidP="00090CED">
      <w:pPr>
        <w:spacing w:after="0" w:line="240" w:lineRule="auto"/>
        <w:jc w:val="center"/>
        <w:rPr>
          <w:rFonts w:ascii="Times New Roman" w:eastAsia="Calibri" w:hAnsi="Times New Roman" w:cs="Times New Roman"/>
          <w:b/>
          <w:sz w:val="20"/>
          <w:szCs w:val="20"/>
          <w:lang w:val="uk-UA"/>
        </w:rPr>
      </w:pPr>
    </w:p>
    <w:tbl>
      <w:tblPr>
        <w:tblStyle w:val="a3"/>
        <w:tblW w:w="15906" w:type="dxa"/>
        <w:tblLook w:val="04A0" w:firstRow="1" w:lastRow="0" w:firstColumn="1" w:lastColumn="0" w:noHBand="0" w:noVBand="1"/>
      </w:tblPr>
      <w:tblGrid>
        <w:gridCol w:w="2081"/>
        <w:gridCol w:w="8"/>
        <w:gridCol w:w="2735"/>
        <w:gridCol w:w="1602"/>
        <w:gridCol w:w="1576"/>
        <w:gridCol w:w="1487"/>
        <w:gridCol w:w="8"/>
        <w:gridCol w:w="1897"/>
        <w:gridCol w:w="24"/>
        <w:gridCol w:w="2817"/>
        <w:gridCol w:w="1671"/>
      </w:tblGrid>
      <w:tr w:rsidR="001F436E" w:rsidRPr="00655A7A" w:rsidTr="0046465F">
        <w:tc>
          <w:tcPr>
            <w:tcW w:w="2088" w:type="dxa"/>
            <w:gridSpan w:val="2"/>
            <w:vMerge w:val="restart"/>
            <w:shd w:val="clear" w:color="auto" w:fill="auto"/>
          </w:tcPr>
          <w:p w:rsidR="00450C90" w:rsidRPr="00655A7A" w:rsidRDefault="00450C90" w:rsidP="00AD68E6">
            <w:pPr>
              <w:jc w:val="center"/>
              <w:rPr>
                <w:rFonts w:ascii="Times New Roman" w:eastAsia="Calibri" w:hAnsi="Times New Roman" w:cs="Times New Roman"/>
                <w:sz w:val="24"/>
                <w:szCs w:val="24"/>
                <w:lang w:val="uk-UA"/>
              </w:rPr>
            </w:pPr>
            <w:r w:rsidRPr="00655A7A">
              <w:rPr>
                <w:rFonts w:ascii="Times New Roman" w:eastAsia="Calibri" w:hAnsi="Times New Roman" w:cs="Times New Roman"/>
                <w:sz w:val="24"/>
                <w:szCs w:val="24"/>
                <w:lang w:val="uk-UA"/>
              </w:rPr>
              <w:t>Найменування завдання</w:t>
            </w:r>
          </w:p>
        </w:tc>
        <w:tc>
          <w:tcPr>
            <w:tcW w:w="2735" w:type="dxa"/>
            <w:vMerge w:val="restart"/>
            <w:shd w:val="clear" w:color="auto" w:fill="auto"/>
          </w:tcPr>
          <w:p w:rsidR="00450C90" w:rsidRPr="00655A7A" w:rsidRDefault="00450C90" w:rsidP="00AD68E6">
            <w:pPr>
              <w:jc w:val="center"/>
              <w:rPr>
                <w:rFonts w:ascii="Times New Roman" w:eastAsia="Calibri" w:hAnsi="Times New Roman" w:cs="Times New Roman"/>
                <w:sz w:val="24"/>
                <w:szCs w:val="24"/>
                <w:lang w:val="uk-UA"/>
              </w:rPr>
            </w:pPr>
            <w:r w:rsidRPr="00655A7A">
              <w:rPr>
                <w:rFonts w:ascii="Times New Roman" w:eastAsia="Calibri" w:hAnsi="Times New Roman" w:cs="Times New Roman"/>
                <w:sz w:val="24"/>
                <w:szCs w:val="24"/>
                <w:lang w:val="uk-UA"/>
              </w:rPr>
              <w:t>Найменування заходу</w:t>
            </w:r>
          </w:p>
        </w:tc>
        <w:tc>
          <w:tcPr>
            <w:tcW w:w="4734" w:type="dxa"/>
            <w:gridSpan w:val="4"/>
          </w:tcPr>
          <w:p w:rsidR="00450C90" w:rsidRPr="00655A7A" w:rsidRDefault="00450C90" w:rsidP="00AD68E6">
            <w:pPr>
              <w:jc w:val="center"/>
              <w:rPr>
                <w:rFonts w:ascii="Times New Roman" w:hAnsi="Times New Roman" w:cs="Times New Roman"/>
                <w:sz w:val="24"/>
                <w:szCs w:val="24"/>
                <w:lang w:val="uk-UA"/>
              </w:rPr>
            </w:pPr>
            <w:r w:rsidRPr="00655A7A">
              <w:rPr>
                <w:rFonts w:ascii="Times New Roman" w:eastAsia="Calibri" w:hAnsi="Times New Roman" w:cs="Times New Roman"/>
                <w:sz w:val="24"/>
                <w:szCs w:val="24"/>
                <w:lang w:val="uk-UA"/>
              </w:rPr>
              <w:t>Строк виконання</w:t>
            </w:r>
          </w:p>
        </w:tc>
        <w:tc>
          <w:tcPr>
            <w:tcW w:w="1951" w:type="dxa"/>
            <w:gridSpan w:val="2"/>
            <w:shd w:val="clear" w:color="auto" w:fill="auto"/>
          </w:tcPr>
          <w:p w:rsidR="00450C90" w:rsidRPr="00655A7A" w:rsidRDefault="0046465F" w:rsidP="0046465F">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Відпові</w:t>
            </w:r>
            <w:r w:rsidR="00450C90" w:rsidRPr="00655A7A">
              <w:rPr>
                <w:rFonts w:ascii="Times New Roman" w:eastAsia="Calibri" w:hAnsi="Times New Roman" w:cs="Times New Roman"/>
                <w:sz w:val="24"/>
                <w:szCs w:val="24"/>
                <w:lang w:val="uk-UA"/>
              </w:rPr>
              <w:t>дальний за виконання</w:t>
            </w:r>
          </w:p>
        </w:tc>
        <w:tc>
          <w:tcPr>
            <w:tcW w:w="2703" w:type="dxa"/>
            <w:shd w:val="clear" w:color="auto" w:fill="auto"/>
          </w:tcPr>
          <w:p w:rsidR="00450C90" w:rsidRPr="00655A7A" w:rsidRDefault="00450C90" w:rsidP="00AD68E6">
            <w:pPr>
              <w:jc w:val="center"/>
              <w:rPr>
                <w:rFonts w:ascii="Times New Roman" w:eastAsia="Calibri" w:hAnsi="Times New Roman" w:cs="Times New Roman"/>
                <w:sz w:val="24"/>
                <w:szCs w:val="24"/>
                <w:lang w:val="uk-UA"/>
              </w:rPr>
            </w:pPr>
            <w:r w:rsidRPr="00655A7A">
              <w:rPr>
                <w:rFonts w:ascii="Times New Roman" w:eastAsia="Calibri" w:hAnsi="Times New Roman" w:cs="Times New Roman"/>
                <w:sz w:val="24"/>
                <w:szCs w:val="24"/>
                <w:lang w:val="uk-UA"/>
              </w:rPr>
              <w:t>Індикатори виконання</w:t>
            </w:r>
          </w:p>
        </w:tc>
        <w:tc>
          <w:tcPr>
            <w:tcW w:w="1695" w:type="dxa"/>
            <w:shd w:val="clear" w:color="auto" w:fill="auto"/>
          </w:tcPr>
          <w:p w:rsidR="00450C90" w:rsidRPr="00655A7A" w:rsidRDefault="00450C90" w:rsidP="003B317C">
            <w:pPr>
              <w:jc w:val="center"/>
              <w:rPr>
                <w:rFonts w:ascii="Times New Roman" w:eastAsia="Calibri" w:hAnsi="Times New Roman" w:cs="Times New Roman"/>
                <w:sz w:val="24"/>
                <w:szCs w:val="24"/>
                <w:lang w:val="uk-UA"/>
              </w:rPr>
            </w:pPr>
            <w:r w:rsidRPr="00655A7A">
              <w:rPr>
                <w:rFonts w:ascii="Times New Roman" w:eastAsia="Calibri" w:hAnsi="Times New Roman" w:cs="Times New Roman"/>
                <w:sz w:val="24"/>
                <w:szCs w:val="24"/>
                <w:lang w:val="uk-UA"/>
              </w:rPr>
              <w:t>Джерела фінансування</w:t>
            </w:r>
          </w:p>
        </w:tc>
      </w:tr>
      <w:tr w:rsidR="001F436E" w:rsidRPr="00655A7A" w:rsidTr="0046465F">
        <w:tc>
          <w:tcPr>
            <w:tcW w:w="2088" w:type="dxa"/>
            <w:gridSpan w:val="2"/>
            <w:vMerge/>
          </w:tcPr>
          <w:p w:rsidR="00450C90" w:rsidRPr="00655A7A" w:rsidRDefault="00450C90" w:rsidP="00AD68E6">
            <w:pPr>
              <w:rPr>
                <w:rFonts w:ascii="Times New Roman" w:hAnsi="Times New Roman" w:cs="Times New Roman"/>
                <w:sz w:val="24"/>
                <w:szCs w:val="24"/>
                <w:lang w:val="uk-UA"/>
              </w:rPr>
            </w:pPr>
          </w:p>
        </w:tc>
        <w:tc>
          <w:tcPr>
            <w:tcW w:w="2735" w:type="dxa"/>
            <w:vMerge/>
          </w:tcPr>
          <w:p w:rsidR="00450C90" w:rsidRPr="00655A7A" w:rsidRDefault="00450C90" w:rsidP="00AD68E6">
            <w:pPr>
              <w:rPr>
                <w:rFonts w:ascii="Times New Roman" w:hAnsi="Times New Roman" w:cs="Times New Roman"/>
                <w:sz w:val="24"/>
                <w:szCs w:val="24"/>
                <w:lang w:val="uk-UA"/>
              </w:rPr>
            </w:pPr>
          </w:p>
        </w:tc>
        <w:tc>
          <w:tcPr>
            <w:tcW w:w="1623" w:type="dxa"/>
            <w:shd w:val="clear" w:color="auto" w:fill="auto"/>
          </w:tcPr>
          <w:p w:rsidR="00450C90" w:rsidRPr="00655A7A" w:rsidRDefault="00450C90" w:rsidP="00AD68E6">
            <w:pPr>
              <w:jc w:val="center"/>
              <w:rPr>
                <w:rFonts w:ascii="Times New Roman" w:eastAsia="Calibri" w:hAnsi="Times New Roman" w:cs="Times New Roman"/>
                <w:sz w:val="24"/>
                <w:szCs w:val="24"/>
                <w:lang w:val="uk-UA"/>
              </w:rPr>
            </w:pPr>
            <w:r w:rsidRPr="00655A7A">
              <w:rPr>
                <w:rFonts w:ascii="Times New Roman" w:eastAsia="Calibri" w:hAnsi="Times New Roman" w:cs="Times New Roman"/>
                <w:sz w:val="24"/>
                <w:szCs w:val="24"/>
                <w:lang w:val="uk-UA"/>
              </w:rPr>
              <w:t>2023 р.</w:t>
            </w:r>
          </w:p>
        </w:tc>
        <w:tc>
          <w:tcPr>
            <w:tcW w:w="1597" w:type="dxa"/>
            <w:shd w:val="clear" w:color="auto" w:fill="auto"/>
          </w:tcPr>
          <w:p w:rsidR="00450C90" w:rsidRPr="00655A7A" w:rsidRDefault="00450C90" w:rsidP="00AD68E6">
            <w:pPr>
              <w:jc w:val="center"/>
              <w:rPr>
                <w:rFonts w:ascii="Times New Roman" w:eastAsia="Calibri" w:hAnsi="Times New Roman" w:cs="Times New Roman"/>
                <w:sz w:val="24"/>
                <w:szCs w:val="24"/>
                <w:lang w:val="uk-UA"/>
              </w:rPr>
            </w:pPr>
            <w:r w:rsidRPr="00655A7A">
              <w:rPr>
                <w:rFonts w:ascii="Times New Roman" w:eastAsia="Calibri" w:hAnsi="Times New Roman" w:cs="Times New Roman"/>
                <w:sz w:val="24"/>
                <w:szCs w:val="24"/>
                <w:lang w:val="uk-UA"/>
              </w:rPr>
              <w:t>2024 р.</w:t>
            </w:r>
          </w:p>
        </w:tc>
        <w:tc>
          <w:tcPr>
            <w:tcW w:w="1504" w:type="dxa"/>
            <w:shd w:val="clear" w:color="auto" w:fill="auto"/>
          </w:tcPr>
          <w:p w:rsidR="00450C90" w:rsidRPr="00655A7A" w:rsidRDefault="00450C90" w:rsidP="00AD68E6">
            <w:pPr>
              <w:jc w:val="center"/>
              <w:rPr>
                <w:rFonts w:ascii="Times New Roman" w:eastAsia="Calibri" w:hAnsi="Times New Roman" w:cs="Times New Roman"/>
                <w:sz w:val="24"/>
                <w:szCs w:val="24"/>
                <w:lang w:val="uk-UA"/>
              </w:rPr>
            </w:pPr>
            <w:r w:rsidRPr="00655A7A">
              <w:rPr>
                <w:rFonts w:ascii="Times New Roman" w:eastAsia="Calibri" w:hAnsi="Times New Roman" w:cs="Times New Roman"/>
                <w:sz w:val="24"/>
                <w:szCs w:val="24"/>
                <w:lang w:val="uk-UA"/>
              </w:rPr>
              <w:t>2025 р.</w:t>
            </w:r>
          </w:p>
        </w:tc>
        <w:tc>
          <w:tcPr>
            <w:tcW w:w="1939" w:type="dxa"/>
            <w:gridSpan w:val="2"/>
          </w:tcPr>
          <w:p w:rsidR="00450C90" w:rsidRPr="00655A7A" w:rsidRDefault="00450C90" w:rsidP="00AD68E6">
            <w:pPr>
              <w:rPr>
                <w:rFonts w:ascii="Times New Roman" w:hAnsi="Times New Roman" w:cs="Times New Roman"/>
                <w:sz w:val="24"/>
                <w:szCs w:val="24"/>
                <w:lang w:val="uk-UA"/>
              </w:rPr>
            </w:pPr>
          </w:p>
        </w:tc>
        <w:tc>
          <w:tcPr>
            <w:tcW w:w="2725" w:type="dxa"/>
            <w:gridSpan w:val="2"/>
          </w:tcPr>
          <w:p w:rsidR="00450C90" w:rsidRPr="00655A7A" w:rsidRDefault="00450C90" w:rsidP="00AD68E6">
            <w:pPr>
              <w:rPr>
                <w:rFonts w:ascii="Times New Roman" w:hAnsi="Times New Roman" w:cs="Times New Roman"/>
                <w:sz w:val="24"/>
                <w:szCs w:val="24"/>
                <w:lang w:val="uk-UA"/>
              </w:rPr>
            </w:pPr>
          </w:p>
        </w:tc>
        <w:tc>
          <w:tcPr>
            <w:tcW w:w="1695" w:type="dxa"/>
          </w:tcPr>
          <w:p w:rsidR="00450C90" w:rsidRPr="00655A7A" w:rsidRDefault="00450C90" w:rsidP="00AD68E6">
            <w:pPr>
              <w:rPr>
                <w:rFonts w:ascii="Times New Roman" w:hAnsi="Times New Roman" w:cs="Times New Roman"/>
                <w:sz w:val="24"/>
                <w:szCs w:val="24"/>
                <w:lang w:val="uk-UA"/>
              </w:rPr>
            </w:pPr>
          </w:p>
        </w:tc>
      </w:tr>
      <w:tr w:rsidR="001F436E" w:rsidRPr="00655A7A" w:rsidTr="0046465F">
        <w:tc>
          <w:tcPr>
            <w:tcW w:w="2088" w:type="dxa"/>
            <w:gridSpan w:val="2"/>
          </w:tcPr>
          <w:p w:rsidR="00AD68E6" w:rsidRPr="00655A7A" w:rsidRDefault="00AD68E6" w:rsidP="00AD68E6">
            <w:pPr>
              <w:jc w:val="center"/>
              <w:rPr>
                <w:rFonts w:ascii="Times New Roman" w:hAnsi="Times New Roman" w:cs="Times New Roman"/>
                <w:sz w:val="24"/>
                <w:szCs w:val="24"/>
                <w:lang w:val="uk-UA"/>
              </w:rPr>
            </w:pPr>
            <w:r w:rsidRPr="00655A7A">
              <w:rPr>
                <w:rFonts w:ascii="Times New Roman" w:hAnsi="Times New Roman" w:cs="Times New Roman"/>
                <w:sz w:val="24"/>
                <w:szCs w:val="24"/>
                <w:lang w:val="uk-UA"/>
              </w:rPr>
              <w:t>1</w:t>
            </w:r>
          </w:p>
        </w:tc>
        <w:tc>
          <w:tcPr>
            <w:tcW w:w="2735" w:type="dxa"/>
          </w:tcPr>
          <w:p w:rsidR="00AD68E6" w:rsidRPr="00655A7A" w:rsidRDefault="00AD68E6" w:rsidP="00AD68E6">
            <w:pPr>
              <w:jc w:val="center"/>
              <w:rPr>
                <w:rFonts w:ascii="Times New Roman" w:hAnsi="Times New Roman" w:cs="Times New Roman"/>
                <w:sz w:val="24"/>
                <w:szCs w:val="24"/>
                <w:lang w:val="uk-UA"/>
              </w:rPr>
            </w:pPr>
            <w:r w:rsidRPr="00655A7A">
              <w:rPr>
                <w:rFonts w:ascii="Times New Roman" w:hAnsi="Times New Roman" w:cs="Times New Roman"/>
                <w:sz w:val="24"/>
                <w:szCs w:val="24"/>
                <w:lang w:val="uk-UA"/>
              </w:rPr>
              <w:t>2</w:t>
            </w:r>
          </w:p>
        </w:tc>
        <w:tc>
          <w:tcPr>
            <w:tcW w:w="1623" w:type="dxa"/>
          </w:tcPr>
          <w:p w:rsidR="00AD68E6" w:rsidRPr="00655A7A" w:rsidRDefault="00AD68E6" w:rsidP="00AD68E6">
            <w:pPr>
              <w:jc w:val="center"/>
              <w:rPr>
                <w:rFonts w:ascii="Times New Roman" w:hAnsi="Times New Roman" w:cs="Times New Roman"/>
                <w:sz w:val="24"/>
                <w:szCs w:val="24"/>
                <w:lang w:val="uk-UA"/>
              </w:rPr>
            </w:pPr>
            <w:r w:rsidRPr="00655A7A">
              <w:rPr>
                <w:rFonts w:ascii="Times New Roman" w:hAnsi="Times New Roman" w:cs="Times New Roman"/>
                <w:sz w:val="24"/>
                <w:szCs w:val="24"/>
                <w:lang w:val="uk-UA"/>
              </w:rPr>
              <w:t>3</w:t>
            </w:r>
          </w:p>
        </w:tc>
        <w:tc>
          <w:tcPr>
            <w:tcW w:w="1597" w:type="dxa"/>
          </w:tcPr>
          <w:p w:rsidR="00AD68E6" w:rsidRPr="00655A7A" w:rsidRDefault="00AD68E6" w:rsidP="00AD68E6">
            <w:pPr>
              <w:jc w:val="center"/>
              <w:rPr>
                <w:rFonts w:ascii="Times New Roman" w:hAnsi="Times New Roman" w:cs="Times New Roman"/>
                <w:sz w:val="24"/>
                <w:szCs w:val="24"/>
                <w:lang w:val="uk-UA"/>
              </w:rPr>
            </w:pPr>
            <w:r w:rsidRPr="00655A7A">
              <w:rPr>
                <w:rFonts w:ascii="Times New Roman" w:hAnsi="Times New Roman" w:cs="Times New Roman"/>
                <w:sz w:val="24"/>
                <w:szCs w:val="24"/>
                <w:lang w:val="uk-UA"/>
              </w:rPr>
              <w:t>4</w:t>
            </w:r>
          </w:p>
        </w:tc>
        <w:tc>
          <w:tcPr>
            <w:tcW w:w="1504" w:type="dxa"/>
          </w:tcPr>
          <w:p w:rsidR="00AD68E6" w:rsidRPr="00655A7A" w:rsidRDefault="00AD68E6" w:rsidP="00AD68E6">
            <w:pPr>
              <w:jc w:val="center"/>
              <w:rPr>
                <w:rFonts w:ascii="Times New Roman" w:hAnsi="Times New Roman" w:cs="Times New Roman"/>
                <w:sz w:val="24"/>
                <w:szCs w:val="24"/>
                <w:lang w:val="uk-UA"/>
              </w:rPr>
            </w:pPr>
            <w:r w:rsidRPr="00655A7A">
              <w:rPr>
                <w:rFonts w:ascii="Times New Roman" w:hAnsi="Times New Roman" w:cs="Times New Roman"/>
                <w:sz w:val="24"/>
                <w:szCs w:val="24"/>
                <w:lang w:val="uk-UA"/>
              </w:rPr>
              <w:t>5</w:t>
            </w:r>
          </w:p>
        </w:tc>
        <w:tc>
          <w:tcPr>
            <w:tcW w:w="1939" w:type="dxa"/>
            <w:gridSpan w:val="2"/>
          </w:tcPr>
          <w:p w:rsidR="00AD68E6" w:rsidRPr="00655A7A" w:rsidRDefault="00AD68E6" w:rsidP="00AD68E6">
            <w:pPr>
              <w:jc w:val="center"/>
              <w:rPr>
                <w:rFonts w:ascii="Times New Roman" w:hAnsi="Times New Roman" w:cs="Times New Roman"/>
                <w:sz w:val="24"/>
                <w:szCs w:val="24"/>
                <w:lang w:val="uk-UA"/>
              </w:rPr>
            </w:pPr>
            <w:r w:rsidRPr="00655A7A">
              <w:rPr>
                <w:rFonts w:ascii="Times New Roman" w:hAnsi="Times New Roman" w:cs="Times New Roman"/>
                <w:sz w:val="24"/>
                <w:szCs w:val="24"/>
                <w:lang w:val="uk-UA"/>
              </w:rPr>
              <w:t>6</w:t>
            </w:r>
          </w:p>
        </w:tc>
        <w:tc>
          <w:tcPr>
            <w:tcW w:w="2725" w:type="dxa"/>
            <w:gridSpan w:val="2"/>
          </w:tcPr>
          <w:p w:rsidR="00AD68E6" w:rsidRPr="00655A7A" w:rsidRDefault="00AD68E6" w:rsidP="00AD68E6">
            <w:pPr>
              <w:jc w:val="center"/>
              <w:rPr>
                <w:rFonts w:ascii="Times New Roman" w:hAnsi="Times New Roman" w:cs="Times New Roman"/>
                <w:sz w:val="24"/>
                <w:szCs w:val="24"/>
                <w:lang w:val="uk-UA"/>
              </w:rPr>
            </w:pPr>
            <w:r w:rsidRPr="00655A7A">
              <w:rPr>
                <w:rFonts w:ascii="Times New Roman" w:hAnsi="Times New Roman" w:cs="Times New Roman"/>
                <w:sz w:val="24"/>
                <w:szCs w:val="24"/>
                <w:lang w:val="uk-UA"/>
              </w:rPr>
              <w:t>7</w:t>
            </w:r>
          </w:p>
        </w:tc>
        <w:tc>
          <w:tcPr>
            <w:tcW w:w="1695" w:type="dxa"/>
          </w:tcPr>
          <w:p w:rsidR="00AD68E6" w:rsidRPr="00655A7A" w:rsidRDefault="00AD68E6" w:rsidP="00AD68E6">
            <w:pPr>
              <w:jc w:val="center"/>
              <w:rPr>
                <w:rFonts w:ascii="Times New Roman" w:hAnsi="Times New Roman" w:cs="Times New Roman"/>
                <w:sz w:val="24"/>
                <w:szCs w:val="24"/>
                <w:lang w:val="uk-UA"/>
              </w:rPr>
            </w:pPr>
            <w:r w:rsidRPr="00655A7A">
              <w:rPr>
                <w:rFonts w:ascii="Times New Roman" w:hAnsi="Times New Roman" w:cs="Times New Roman"/>
                <w:sz w:val="24"/>
                <w:szCs w:val="24"/>
                <w:lang w:val="uk-UA"/>
              </w:rPr>
              <w:t>8</w:t>
            </w:r>
          </w:p>
        </w:tc>
      </w:tr>
      <w:tr w:rsidR="00AD68E6" w:rsidRPr="00655A7A" w:rsidTr="001F436E">
        <w:trPr>
          <w:cantSplit/>
        </w:trPr>
        <w:tc>
          <w:tcPr>
            <w:tcW w:w="15906" w:type="dxa"/>
            <w:gridSpan w:val="11"/>
          </w:tcPr>
          <w:p w:rsidR="00AD68E6" w:rsidRPr="00655A7A" w:rsidRDefault="00AD68E6">
            <w:pPr>
              <w:rPr>
                <w:rFonts w:ascii="Times New Roman" w:hAnsi="Times New Roman" w:cs="Times New Roman"/>
                <w:sz w:val="24"/>
                <w:szCs w:val="24"/>
                <w:lang w:val="uk-UA"/>
              </w:rPr>
            </w:pPr>
            <w:r w:rsidRPr="00655A7A">
              <w:rPr>
                <w:rFonts w:ascii="Times New Roman" w:hAnsi="Times New Roman" w:cs="Times New Roman"/>
                <w:sz w:val="24"/>
                <w:szCs w:val="24"/>
                <w:lang w:val="uk-UA"/>
              </w:rPr>
              <w:t>І. Забезпечення системного підходу до організації діяльності щодо запобігання і виявлення корупції</w:t>
            </w:r>
          </w:p>
        </w:tc>
      </w:tr>
      <w:tr w:rsidR="001F436E" w:rsidRPr="00655A7A" w:rsidTr="0046465F">
        <w:trPr>
          <w:trHeight w:val="977"/>
        </w:trPr>
        <w:tc>
          <w:tcPr>
            <w:tcW w:w="2088" w:type="dxa"/>
            <w:gridSpan w:val="2"/>
            <w:shd w:val="clear" w:color="auto" w:fill="auto"/>
          </w:tcPr>
          <w:p w:rsidR="003B317C" w:rsidRPr="00655A7A" w:rsidRDefault="003B317C" w:rsidP="001F436E">
            <w:pPr>
              <w:jc w:val="both"/>
              <w:rPr>
                <w:rFonts w:ascii="Times New Roman" w:eastAsia="Calibri" w:hAnsi="Times New Roman" w:cs="Times New Roman"/>
                <w:sz w:val="24"/>
                <w:szCs w:val="24"/>
                <w:lang w:val="uk-UA"/>
              </w:rPr>
            </w:pPr>
            <w:r w:rsidRPr="00655A7A">
              <w:rPr>
                <w:rFonts w:ascii="Times New Roman" w:eastAsia="Calibri" w:hAnsi="Times New Roman" w:cs="Times New Roman"/>
                <w:sz w:val="24"/>
                <w:szCs w:val="24"/>
                <w:lang w:val="uk-UA"/>
              </w:rPr>
              <w:t>1. Здійснення організацій</w:t>
            </w:r>
            <w:r w:rsidR="00416F4F" w:rsidRPr="00655A7A">
              <w:rPr>
                <w:rFonts w:ascii="Times New Roman" w:eastAsia="Calibri" w:hAnsi="Times New Roman" w:cs="Times New Roman"/>
                <w:sz w:val="24"/>
                <w:szCs w:val="24"/>
                <w:lang w:val="uk-UA"/>
              </w:rPr>
              <w:t>них</w:t>
            </w:r>
            <w:r w:rsidRPr="00655A7A">
              <w:rPr>
                <w:rFonts w:ascii="Times New Roman" w:eastAsia="Calibri" w:hAnsi="Times New Roman" w:cs="Times New Roman"/>
                <w:sz w:val="24"/>
                <w:szCs w:val="24"/>
                <w:lang w:val="uk-UA"/>
              </w:rPr>
              <w:t xml:space="preserve"> заходів щодо запобігання та виявлення корупції</w:t>
            </w:r>
          </w:p>
          <w:p w:rsidR="003B317C" w:rsidRPr="00655A7A" w:rsidRDefault="003B317C" w:rsidP="001F436E">
            <w:pPr>
              <w:jc w:val="both"/>
              <w:rPr>
                <w:rFonts w:ascii="Times New Roman" w:eastAsia="Calibri" w:hAnsi="Times New Roman" w:cs="Times New Roman"/>
                <w:sz w:val="24"/>
                <w:szCs w:val="24"/>
                <w:lang w:val="uk-UA"/>
              </w:rPr>
            </w:pPr>
          </w:p>
          <w:p w:rsidR="003B317C" w:rsidRPr="00655A7A" w:rsidRDefault="003B317C" w:rsidP="001F436E">
            <w:pPr>
              <w:jc w:val="both"/>
              <w:rPr>
                <w:rFonts w:ascii="Times New Roman" w:eastAsia="Calibri" w:hAnsi="Times New Roman" w:cs="Times New Roman"/>
                <w:sz w:val="24"/>
                <w:szCs w:val="24"/>
                <w:lang w:val="uk-UA"/>
              </w:rPr>
            </w:pPr>
          </w:p>
          <w:p w:rsidR="003B317C" w:rsidRPr="00655A7A" w:rsidRDefault="003B317C" w:rsidP="001F436E">
            <w:pPr>
              <w:jc w:val="both"/>
              <w:rPr>
                <w:rFonts w:ascii="Times New Roman" w:eastAsia="Calibri" w:hAnsi="Times New Roman" w:cs="Times New Roman"/>
                <w:sz w:val="24"/>
                <w:szCs w:val="24"/>
                <w:lang w:val="uk-UA"/>
              </w:rPr>
            </w:pPr>
          </w:p>
          <w:p w:rsidR="003B317C" w:rsidRPr="00655A7A" w:rsidRDefault="003B317C" w:rsidP="001F436E">
            <w:pPr>
              <w:jc w:val="both"/>
              <w:rPr>
                <w:rFonts w:ascii="Times New Roman" w:eastAsia="Calibri" w:hAnsi="Times New Roman" w:cs="Times New Roman"/>
                <w:sz w:val="24"/>
                <w:szCs w:val="24"/>
                <w:lang w:val="uk-UA"/>
              </w:rPr>
            </w:pPr>
          </w:p>
          <w:p w:rsidR="003B317C" w:rsidRPr="00655A7A" w:rsidRDefault="003B317C" w:rsidP="001F436E">
            <w:pPr>
              <w:jc w:val="both"/>
              <w:rPr>
                <w:rFonts w:ascii="Times New Roman" w:eastAsia="Calibri" w:hAnsi="Times New Roman" w:cs="Times New Roman"/>
                <w:sz w:val="24"/>
                <w:szCs w:val="24"/>
                <w:lang w:val="uk-UA"/>
              </w:rPr>
            </w:pPr>
          </w:p>
          <w:p w:rsidR="003B317C" w:rsidRPr="00655A7A" w:rsidRDefault="003B317C" w:rsidP="001F436E">
            <w:pPr>
              <w:jc w:val="both"/>
              <w:rPr>
                <w:rFonts w:ascii="Times New Roman" w:eastAsia="Calibri" w:hAnsi="Times New Roman" w:cs="Times New Roman"/>
                <w:sz w:val="24"/>
                <w:szCs w:val="24"/>
                <w:lang w:val="uk-UA"/>
              </w:rPr>
            </w:pPr>
          </w:p>
        </w:tc>
        <w:tc>
          <w:tcPr>
            <w:tcW w:w="2735" w:type="dxa"/>
            <w:shd w:val="clear" w:color="auto" w:fill="auto"/>
          </w:tcPr>
          <w:p w:rsidR="003B317C" w:rsidRPr="00655A7A" w:rsidRDefault="003B317C" w:rsidP="001F436E">
            <w:pPr>
              <w:ind w:hanging="2"/>
              <w:jc w:val="both"/>
              <w:rPr>
                <w:rFonts w:ascii="Times New Roman" w:eastAsia="Calibri" w:hAnsi="Times New Roman" w:cs="Times New Roman"/>
                <w:sz w:val="24"/>
                <w:szCs w:val="24"/>
                <w:lang w:val="uk-UA"/>
              </w:rPr>
            </w:pPr>
            <w:r w:rsidRPr="00655A7A">
              <w:rPr>
                <w:rFonts w:ascii="Times New Roman" w:eastAsia="Calibri" w:hAnsi="Times New Roman" w:cs="Times New Roman"/>
                <w:sz w:val="24"/>
                <w:szCs w:val="24"/>
                <w:lang w:val="uk-UA"/>
              </w:rPr>
              <w:t xml:space="preserve">1. Проведення засідань </w:t>
            </w:r>
            <w:r w:rsidRPr="00655A7A">
              <w:rPr>
                <w:rFonts w:ascii="Times New Roman" w:hAnsi="Times New Roman" w:cs="Times New Roman"/>
                <w:sz w:val="24"/>
                <w:szCs w:val="24"/>
                <w:lang w:val="uk-UA"/>
              </w:rPr>
              <w:t xml:space="preserve"> </w:t>
            </w:r>
            <w:r w:rsidRPr="00655A7A">
              <w:rPr>
                <w:rFonts w:ascii="Times New Roman" w:eastAsia="Calibri" w:hAnsi="Times New Roman" w:cs="Times New Roman"/>
                <w:sz w:val="24"/>
                <w:szCs w:val="24"/>
                <w:lang w:val="uk-UA"/>
              </w:rPr>
              <w:t xml:space="preserve">робочої групи з оцінювання корупційних ризиків у діяльності НГУ з метою: </w:t>
            </w:r>
          </w:p>
          <w:p w:rsidR="003B317C" w:rsidRPr="00655A7A" w:rsidRDefault="003B317C" w:rsidP="001F436E">
            <w:pPr>
              <w:ind w:hanging="2"/>
              <w:jc w:val="both"/>
              <w:rPr>
                <w:rFonts w:ascii="Times New Roman" w:eastAsia="Calibri" w:hAnsi="Times New Roman" w:cs="Times New Roman"/>
                <w:sz w:val="24"/>
                <w:szCs w:val="24"/>
                <w:lang w:val="uk-UA"/>
              </w:rPr>
            </w:pPr>
            <w:r w:rsidRPr="00655A7A">
              <w:rPr>
                <w:rFonts w:ascii="Times New Roman" w:eastAsia="Calibri" w:hAnsi="Times New Roman" w:cs="Times New Roman"/>
                <w:sz w:val="24"/>
                <w:szCs w:val="24"/>
                <w:lang w:val="uk-UA"/>
              </w:rPr>
              <w:t xml:space="preserve">а) аналізу стану виконання Антикорупційної програми </w:t>
            </w:r>
            <w:r w:rsidR="00DD4595" w:rsidRPr="00655A7A">
              <w:rPr>
                <w:rFonts w:ascii="Times New Roman" w:eastAsia="Calibri" w:hAnsi="Times New Roman" w:cs="Times New Roman"/>
                <w:sz w:val="24"/>
                <w:szCs w:val="24"/>
                <w:lang w:val="uk-UA"/>
              </w:rPr>
              <w:t>Міністерства внутрішніх справ України</w:t>
            </w:r>
            <w:r w:rsidRPr="00655A7A">
              <w:rPr>
                <w:rFonts w:ascii="Times New Roman" w:eastAsia="Calibri" w:hAnsi="Times New Roman" w:cs="Times New Roman"/>
                <w:sz w:val="24"/>
                <w:szCs w:val="24"/>
                <w:lang w:val="uk-UA"/>
              </w:rPr>
              <w:t xml:space="preserve"> та Антикорупційної програми НГУ, ефективності вжитих заходів</w:t>
            </w:r>
            <w:r w:rsidR="001B3E0C" w:rsidRPr="00655A7A">
              <w:rPr>
                <w:rFonts w:ascii="Times New Roman" w:eastAsia="Calibri" w:hAnsi="Times New Roman" w:cs="Times New Roman"/>
                <w:sz w:val="24"/>
                <w:szCs w:val="24"/>
                <w:lang w:val="uk-UA"/>
              </w:rPr>
              <w:t>;</w:t>
            </w:r>
          </w:p>
        </w:tc>
        <w:tc>
          <w:tcPr>
            <w:tcW w:w="1623" w:type="dxa"/>
            <w:shd w:val="clear" w:color="auto" w:fill="auto"/>
          </w:tcPr>
          <w:p w:rsidR="003B317C" w:rsidRPr="00655A7A" w:rsidRDefault="003B317C" w:rsidP="001F436E">
            <w:pPr>
              <w:spacing w:before="100" w:beforeAutospacing="1" w:after="100" w:afterAutospacing="1"/>
              <w:ind w:left="33" w:firstLine="1"/>
              <w:jc w:val="center"/>
              <w:rPr>
                <w:rFonts w:ascii="Times New Roman" w:eastAsia="Times New Roman" w:hAnsi="Times New Roman" w:cs="Times New Roman"/>
                <w:color w:val="333333"/>
                <w:sz w:val="24"/>
                <w:szCs w:val="24"/>
                <w:lang w:val="uk-UA" w:eastAsia="uk-UA"/>
              </w:rPr>
            </w:pPr>
            <w:r w:rsidRPr="00655A7A">
              <w:rPr>
                <w:rFonts w:ascii="Times New Roman" w:eastAsia="Times New Roman" w:hAnsi="Times New Roman" w:cs="Times New Roman"/>
                <w:bCs/>
                <w:color w:val="333333"/>
                <w:sz w:val="24"/>
                <w:szCs w:val="24"/>
                <w:lang w:val="uk-UA" w:eastAsia="uk-UA"/>
              </w:rPr>
              <w:t xml:space="preserve">Згідно з планом оцінювання корупційних ризиків та підготовки </w:t>
            </w:r>
            <w:proofErr w:type="spellStart"/>
            <w:r w:rsidRPr="00655A7A">
              <w:rPr>
                <w:rFonts w:ascii="Times New Roman" w:eastAsia="Times New Roman" w:hAnsi="Times New Roman" w:cs="Times New Roman"/>
                <w:bCs/>
                <w:color w:val="333333"/>
                <w:sz w:val="24"/>
                <w:szCs w:val="24"/>
                <w:lang w:val="uk-UA" w:eastAsia="uk-UA"/>
              </w:rPr>
              <w:t>антикоруп</w:t>
            </w:r>
            <w:proofErr w:type="spellEnd"/>
            <w:r w:rsidRPr="00655A7A">
              <w:rPr>
                <w:rFonts w:ascii="Times New Roman" w:eastAsia="Times New Roman" w:hAnsi="Times New Roman" w:cs="Times New Roman"/>
                <w:bCs/>
                <w:color w:val="333333"/>
                <w:sz w:val="24"/>
                <w:szCs w:val="24"/>
                <w:lang w:val="uk-UA" w:eastAsia="uk-UA"/>
              </w:rPr>
              <w:t xml:space="preserve">-  </w:t>
            </w:r>
            <w:proofErr w:type="spellStart"/>
            <w:r w:rsidRPr="00655A7A">
              <w:rPr>
                <w:rFonts w:ascii="Times New Roman" w:eastAsia="Times New Roman" w:hAnsi="Times New Roman" w:cs="Times New Roman"/>
                <w:bCs/>
                <w:color w:val="333333"/>
                <w:sz w:val="24"/>
                <w:szCs w:val="24"/>
                <w:lang w:val="uk-UA" w:eastAsia="uk-UA"/>
              </w:rPr>
              <w:t>ційної</w:t>
            </w:r>
            <w:proofErr w:type="spellEnd"/>
            <w:r w:rsidRPr="00655A7A">
              <w:rPr>
                <w:rFonts w:ascii="Times New Roman" w:eastAsia="Times New Roman" w:hAnsi="Times New Roman" w:cs="Times New Roman"/>
                <w:bCs/>
                <w:color w:val="333333"/>
                <w:sz w:val="24"/>
                <w:szCs w:val="24"/>
                <w:lang w:val="uk-UA" w:eastAsia="uk-UA"/>
              </w:rPr>
              <w:t xml:space="preserve"> програми НГУ</w:t>
            </w:r>
          </w:p>
          <w:p w:rsidR="003B317C" w:rsidRPr="00655A7A" w:rsidRDefault="003B317C" w:rsidP="001F436E">
            <w:pPr>
              <w:jc w:val="center"/>
              <w:rPr>
                <w:rFonts w:ascii="Times New Roman" w:hAnsi="Times New Roman" w:cs="Times New Roman"/>
                <w:sz w:val="24"/>
                <w:szCs w:val="24"/>
                <w:lang w:val="uk-UA"/>
              </w:rPr>
            </w:pPr>
          </w:p>
        </w:tc>
        <w:tc>
          <w:tcPr>
            <w:tcW w:w="1597" w:type="dxa"/>
            <w:shd w:val="clear" w:color="auto" w:fill="auto"/>
          </w:tcPr>
          <w:p w:rsidR="003B317C" w:rsidRPr="00655A7A" w:rsidRDefault="003B317C" w:rsidP="001F436E">
            <w:pPr>
              <w:jc w:val="center"/>
              <w:rPr>
                <w:rFonts w:ascii="Times New Roman" w:hAnsi="Times New Roman" w:cs="Times New Roman"/>
                <w:sz w:val="24"/>
                <w:szCs w:val="24"/>
                <w:lang w:val="uk-UA"/>
              </w:rPr>
            </w:pPr>
            <w:r w:rsidRPr="00655A7A">
              <w:rPr>
                <w:rFonts w:ascii="Times New Roman" w:eastAsia="Times New Roman" w:hAnsi="Times New Roman" w:cs="Times New Roman"/>
                <w:bCs/>
                <w:color w:val="333333"/>
                <w:sz w:val="24"/>
                <w:szCs w:val="24"/>
                <w:lang w:val="uk-UA" w:eastAsia="uk-UA"/>
              </w:rPr>
              <w:t xml:space="preserve">Згідно з планом оцінювання корупційних ризиків та підготовки </w:t>
            </w:r>
            <w:proofErr w:type="spellStart"/>
            <w:r w:rsidRPr="00655A7A">
              <w:rPr>
                <w:rFonts w:ascii="Times New Roman" w:eastAsia="Times New Roman" w:hAnsi="Times New Roman" w:cs="Times New Roman"/>
                <w:bCs/>
                <w:color w:val="333333"/>
                <w:sz w:val="24"/>
                <w:szCs w:val="24"/>
                <w:lang w:val="uk-UA" w:eastAsia="uk-UA"/>
              </w:rPr>
              <w:t>антикоруп-ційної</w:t>
            </w:r>
            <w:proofErr w:type="spellEnd"/>
            <w:r w:rsidRPr="00655A7A">
              <w:rPr>
                <w:rFonts w:ascii="Times New Roman" w:eastAsia="Times New Roman" w:hAnsi="Times New Roman" w:cs="Times New Roman"/>
                <w:bCs/>
                <w:color w:val="333333"/>
                <w:sz w:val="24"/>
                <w:szCs w:val="24"/>
                <w:lang w:val="uk-UA" w:eastAsia="uk-UA"/>
              </w:rPr>
              <w:t xml:space="preserve"> програми НГУ</w:t>
            </w:r>
          </w:p>
        </w:tc>
        <w:tc>
          <w:tcPr>
            <w:tcW w:w="1504" w:type="dxa"/>
            <w:shd w:val="clear" w:color="auto" w:fill="auto"/>
          </w:tcPr>
          <w:p w:rsidR="003B317C" w:rsidRPr="00655A7A" w:rsidRDefault="003B317C" w:rsidP="001F436E">
            <w:pPr>
              <w:jc w:val="center"/>
              <w:rPr>
                <w:rFonts w:ascii="Times New Roman" w:hAnsi="Times New Roman" w:cs="Times New Roman"/>
                <w:sz w:val="24"/>
                <w:szCs w:val="24"/>
                <w:lang w:val="uk-UA"/>
              </w:rPr>
            </w:pPr>
            <w:r w:rsidRPr="00655A7A">
              <w:rPr>
                <w:rFonts w:ascii="Times New Roman" w:eastAsia="Times New Roman" w:hAnsi="Times New Roman" w:cs="Times New Roman"/>
                <w:bCs/>
                <w:color w:val="333333"/>
                <w:sz w:val="24"/>
                <w:szCs w:val="24"/>
                <w:lang w:val="uk-UA" w:eastAsia="uk-UA"/>
              </w:rPr>
              <w:t xml:space="preserve">Згідно з планом оцінювання </w:t>
            </w:r>
            <w:proofErr w:type="spellStart"/>
            <w:r w:rsidRPr="00655A7A">
              <w:rPr>
                <w:rFonts w:ascii="Times New Roman" w:eastAsia="Times New Roman" w:hAnsi="Times New Roman" w:cs="Times New Roman"/>
                <w:bCs/>
                <w:color w:val="333333"/>
                <w:sz w:val="24"/>
                <w:szCs w:val="24"/>
                <w:lang w:val="uk-UA" w:eastAsia="uk-UA"/>
              </w:rPr>
              <w:t>корупцій</w:t>
            </w:r>
            <w:proofErr w:type="spellEnd"/>
            <w:r w:rsidRPr="00655A7A">
              <w:rPr>
                <w:rFonts w:ascii="Times New Roman" w:eastAsia="Times New Roman" w:hAnsi="Times New Roman" w:cs="Times New Roman"/>
                <w:bCs/>
                <w:color w:val="333333"/>
                <w:sz w:val="24"/>
                <w:szCs w:val="24"/>
                <w:lang w:val="uk-UA" w:eastAsia="uk-UA"/>
              </w:rPr>
              <w:t xml:space="preserve">-них ризиків та підготовки </w:t>
            </w:r>
            <w:proofErr w:type="spellStart"/>
            <w:r w:rsidRPr="00655A7A">
              <w:rPr>
                <w:rFonts w:ascii="Times New Roman" w:eastAsia="Times New Roman" w:hAnsi="Times New Roman" w:cs="Times New Roman"/>
                <w:bCs/>
                <w:color w:val="333333"/>
                <w:sz w:val="24"/>
                <w:szCs w:val="24"/>
                <w:lang w:val="uk-UA" w:eastAsia="uk-UA"/>
              </w:rPr>
              <w:t>антикоруп-ційної</w:t>
            </w:r>
            <w:proofErr w:type="spellEnd"/>
            <w:r w:rsidRPr="00655A7A">
              <w:rPr>
                <w:rFonts w:ascii="Times New Roman" w:eastAsia="Times New Roman" w:hAnsi="Times New Roman" w:cs="Times New Roman"/>
                <w:bCs/>
                <w:color w:val="333333"/>
                <w:sz w:val="24"/>
                <w:szCs w:val="24"/>
                <w:lang w:val="uk-UA" w:eastAsia="uk-UA"/>
              </w:rPr>
              <w:t xml:space="preserve"> програми НГУ</w:t>
            </w:r>
          </w:p>
        </w:tc>
        <w:tc>
          <w:tcPr>
            <w:tcW w:w="1939" w:type="dxa"/>
            <w:gridSpan w:val="2"/>
            <w:shd w:val="clear" w:color="auto" w:fill="auto"/>
          </w:tcPr>
          <w:p w:rsidR="003B317C" w:rsidRPr="00655A7A" w:rsidRDefault="009F39F9" w:rsidP="001F436E">
            <w:pPr>
              <w:jc w:val="both"/>
              <w:rPr>
                <w:rFonts w:ascii="Times New Roman" w:eastAsia="Calibri" w:hAnsi="Times New Roman" w:cs="Times New Roman"/>
                <w:sz w:val="24"/>
                <w:szCs w:val="24"/>
                <w:lang w:val="uk-UA"/>
              </w:rPr>
            </w:pPr>
            <w:r w:rsidRPr="00655A7A">
              <w:rPr>
                <w:rFonts w:ascii="Times New Roman" w:eastAsia="Calibri" w:hAnsi="Times New Roman" w:cs="Times New Roman"/>
                <w:sz w:val="24"/>
                <w:szCs w:val="24"/>
                <w:lang w:val="uk-UA"/>
              </w:rPr>
              <w:t xml:space="preserve">Відділ з питань запобігання та виявлення корупції </w:t>
            </w:r>
            <w:r w:rsidR="003B317C" w:rsidRPr="00655A7A">
              <w:rPr>
                <w:rFonts w:ascii="Times New Roman" w:eastAsia="Calibri" w:hAnsi="Times New Roman" w:cs="Times New Roman"/>
                <w:sz w:val="24"/>
                <w:szCs w:val="24"/>
                <w:lang w:val="uk-UA"/>
              </w:rPr>
              <w:t>Головного управління НГУ</w:t>
            </w:r>
            <w:r w:rsidRPr="00655A7A">
              <w:rPr>
                <w:rFonts w:ascii="Times New Roman" w:eastAsia="Calibri" w:hAnsi="Times New Roman" w:cs="Times New Roman"/>
                <w:sz w:val="24"/>
                <w:szCs w:val="24"/>
                <w:lang w:val="uk-UA"/>
              </w:rPr>
              <w:t xml:space="preserve"> (далі – ВПЗВК Головного управління НГУ)</w:t>
            </w:r>
            <w:r w:rsidR="003B317C" w:rsidRPr="00655A7A">
              <w:rPr>
                <w:rFonts w:ascii="Times New Roman" w:eastAsia="Calibri" w:hAnsi="Times New Roman" w:cs="Times New Roman"/>
                <w:sz w:val="24"/>
                <w:szCs w:val="24"/>
                <w:lang w:val="uk-UA"/>
              </w:rPr>
              <w:t>, робоча група з оцінювання корупційних ризиків у діяльності НГУ</w:t>
            </w:r>
          </w:p>
        </w:tc>
        <w:tc>
          <w:tcPr>
            <w:tcW w:w="2725" w:type="dxa"/>
            <w:gridSpan w:val="2"/>
            <w:shd w:val="clear" w:color="auto" w:fill="auto"/>
          </w:tcPr>
          <w:p w:rsidR="003B317C" w:rsidRPr="00655A7A" w:rsidRDefault="00E1212F" w:rsidP="001F436E">
            <w:pPr>
              <w:jc w:val="both"/>
              <w:rPr>
                <w:rFonts w:ascii="Times New Roman" w:eastAsia="Calibri" w:hAnsi="Times New Roman" w:cs="Times New Roman"/>
                <w:sz w:val="24"/>
                <w:szCs w:val="24"/>
                <w:lang w:val="uk-UA"/>
              </w:rPr>
            </w:pPr>
            <w:r w:rsidRPr="00655A7A">
              <w:rPr>
                <w:rFonts w:ascii="Times New Roman" w:eastAsia="Calibri" w:hAnsi="Times New Roman" w:cs="Times New Roman"/>
                <w:sz w:val="24"/>
                <w:szCs w:val="24"/>
                <w:lang w:val="uk-UA"/>
              </w:rPr>
              <w:t>Проведено 2 засідання робочої групи з оцінювання корупційних ризиків у діяльності НГУ (протоколи від 17.01.2023, 23.01.2023)</w:t>
            </w:r>
          </w:p>
          <w:p w:rsidR="003B317C" w:rsidRPr="00655A7A" w:rsidRDefault="003B317C" w:rsidP="001F436E">
            <w:pPr>
              <w:jc w:val="both"/>
              <w:rPr>
                <w:rFonts w:ascii="Times New Roman" w:eastAsia="Calibri" w:hAnsi="Times New Roman" w:cs="Times New Roman"/>
                <w:sz w:val="24"/>
                <w:szCs w:val="24"/>
                <w:lang w:val="uk-UA"/>
              </w:rPr>
            </w:pPr>
          </w:p>
        </w:tc>
        <w:tc>
          <w:tcPr>
            <w:tcW w:w="1695" w:type="dxa"/>
            <w:shd w:val="clear" w:color="auto" w:fill="auto"/>
          </w:tcPr>
          <w:p w:rsidR="003B317C" w:rsidRPr="00655A7A" w:rsidRDefault="003B317C" w:rsidP="001F436E">
            <w:pPr>
              <w:jc w:val="both"/>
              <w:rPr>
                <w:rFonts w:ascii="Times New Roman" w:eastAsia="Calibri" w:hAnsi="Times New Roman" w:cs="Times New Roman"/>
                <w:sz w:val="24"/>
                <w:szCs w:val="24"/>
                <w:lang w:val="uk-UA"/>
              </w:rPr>
            </w:pPr>
            <w:r w:rsidRPr="00655A7A">
              <w:rPr>
                <w:rFonts w:ascii="Times New Roman" w:eastAsia="Calibri" w:hAnsi="Times New Roman" w:cs="Times New Roman"/>
                <w:sz w:val="24"/>
                <w:szCs w:val="24"/>
                <w:lang w:val="uk-UA"/>
              </w:rPr>
              <w:t>У межах коштів державного бюджету, виділених на утримання НГУ</w:t>
            </w:r>
          </w:p>
          <w:p w:rsidR="003B317C" w:rsidRPr="00655A7A" w:rsidRDefault="003B317C" w:rsidP="001F436E">
            <w:pPr>
              <w:jc w:val="both"/>
              <w:rPr>
                <w:rFonts w:ascii="Times New Roman" w:eastAsia="Calibri" w:hAnsi="Times New Roman" w:cs="Times New Roman"/>
                <w:sz w:val="24"/>
                <w:szCs w:val="24"/>
                <w:lang w:val="uk-UA"/>
              </w:rPr>
            </w:pPr>
          </w:p>
          <w:p w:rsidR="003B317C" w:rsidRPr="00655A7A" w:rsidRDefault="003B317C" w:rsidP="001F436E">
            <w:pPr>
              <w:jc w:val="both"/>
              <w:rPr>
                <w:rFonts w:ascii="Times New Roman" w:eastAsia="Calibri" w:hAnsi="Times New Roman" w:cs="Times New Roman"/>
                <w:sz w:val="24"/>
                <w:szCs w:val="24"/>
                <w:lang w:val="uk-UA"/>
              </w:rPr>
            </w:pPr>
          </w:p>
          <w:p w:rsidR="003B317C" w:rsidRPr="00655A7A" w:rsidRDefault="003B317C" w:rsidP="001F436E">
            <w:pPr>
              <w:jc w:val="both"/>
              <w:rPr>
                <w:rFonts w:ascii="Times New Roman" w:eastAsia="Calibri" w:hAnsi="Times New Roman" w:cs="Times New Roman"/>
                <w:sz w:val="24"/>
                <w:szCs w:val="24"/>
                <w:lang w:val="uk-UA"/>
              </w:rPr>
            </w:pPr>
          </w:p>
        </w:tc>
      </w:tr>
      <w:tr w:rsidR="001F436E" w:rsidRPr="00655A7A" w:rsidTr="0046465F">
        <w:tc>
          <w:tcPr>
            <w:tcW w:w="2080" w:type="dxa"/>
            <w:vMerge w:val="restart"/>
          </w:tcPr>
          <w:p w:rsidR="00006DDE" w:rsidRPr="00655A7A" w:rsidRDefault="00006DDE">
            <w:pPr>
              <w:rPr>
                <w:rFonts w:ascii="Times New Roman" w:hAnsi="Times New Roman" w:cs="Times New Roman"/>
                <w:sz w:val="24"/>
                <w:szCs w:val="24"/>
                <w:lang w:val="uk-UA"/>
              </w:rPr>
            </w:pPr>
          </w:p>
        </w:tc>
        <w:tc>
          <w:tcPr>
            <w:tcW w:w="2743" w:type="dxa"/>
            <w:gridSpan w:val="2"/>
          </w:tcPr>
          <w:p w:rsidR="00006DDE" w:rsidRPr="00655A7A" w:rsidRDefault="00006DDE" w:rsidP="00366628">
            <w:pPr>
              <w:rPr>
                <w:rFonts w:ascii="Times New Roman" w:hAnsi="Times New Roman" w:cs="Times New Roman"/>
                <w:sz w:val="24"/>
                <w:szCs w:val="24"/>
                <w:lang w:val="uk-UA"/>
              </w:rPr>
            </w:pPr>
            <w:r w:rsidRPr="00655A7A">
              <w:rPr>
                <w:rFonts w:ascii="Times New Roman" w:hAnsi="Times New Roman" w:cs="Times New Roman"/>
                <w:sz w:val="24"/>
                <w:szCs w:val="24"/>
                <w:lang w:val="uk-UA"/>
              </w:rPr>
              <w:t xml:space="preserve">б) унесення змін до Антикорупційної </w:t>
            </w:r>
            <w:r w:rsidRPr="00655A7A">
              <w:rPr>
                <w:rFonts w:ascii="Times New Roman" w:hAnsi="Times New Roman" w:cs="Times New Roman"/>
                <w:sz w:val="24"/>
                <w:szCs w:val="24"/>
                <w:lang w:val="uk-UA"/>
              </w:rPr>
              <w:lastRenderedPageBreak/>
              <w:t>програми НГУ на 2023-2025 роки;</w:t>
            </w:r>
          </w:p>
          <w:p w:rsidR="00006DDE" w:rsidRPr="00655A7A" w:rsidRDefault="00006DDE" w:rsidP="00366628">
            <w:pPr>
              <w:rPr>
                <w:rFonts w:ascii="Times New Roman" w:hAnsi="Times New Roman" w:cs="Times New Roman"/>
                <w:sz w:val="24"/>
                <w:szCs w:val="24"/>
                <w:lang w:val="uk-UA"/>
              </w:rPr>
            </w:pPr>
            <w:r w:rsidRPr="00655A7A">
              <w:rPr>
                <w:rFonts w:ascii="Times New Roman" w:hAnsi="Times New Roman" w:cs="Times New Roman"/>
                <w:sz w:val="24"/>
                <w:szCs w:val="24"/>
                <w:lang w:val="uk-UA"/>
              </w:rPr>
              <w:t>в) з інших питань, які належать до компетенції робочої групи</w:t>
            </w:r>
          </w:p>
        </w:tc>
        <w:tc>
          <w:tcPr>
            <w:tcW w:w="1623" w:type="dxa"/>
          </w:tcPr>
          <w:p w:rsidR="00006DDE" w:rsidRPr="00655A7A" w:rsidRDefault="00006DDE">
            <w:pPr>
              <w:rPr>
                <w:rFonts w:ascii="Times New Roman" w:hAnsi="Times New Roman" w:cs="Times New Roman"/>
                <w:sz w:val="24"/>
                <w:szCs w:val="24"/>
                <w:lang w:val="uk-UA"/>
              </w:rPr>
            </w:pPr>
          </w:p>
        </w:tc>
        <w:tc>
          <w:tcPr>
            <w:tcW w:w="1597" w:type="dxa"/>
          </w:tcPr>
          <w:p w:rsidR="00006DDE" w:rsidRPr="00655A7A" w:rsidRDefault="00006DDE">
            <w:pPr>
              <w:rPr>
                <w:rFonts w:ascii="Times New Roman" w:hAnsi="Times New Roman" w:cs="Times New Roman"/>
                <w:sz w:val="24"/>
                <w:szCs w:val="24"/>
                <w:lang w:val="uk-UA"/>
              </w:rPr>
            </w:pPr>
          </w:p>
        </w:tc>
        <w:tc>
          <w:tcPr>
            <w:tcW w:w="1504" w:type="dxa"/>
          </w:tcPr>
          <w:p w:rsidR="00006DDE" w:rsidRPr="00655A7A" w:rsidRDefault="00006DDE">
            <w:pPr>
              <w:rPr>
                <w:rFonts w:ascii="Times New Roman" w:hAnsi="Times New Roman" w:cs="Times New Roman"/>
                <w:sz w:val="24"/>
                <w:szCs w:val="24"/>
                <w:lang w:val="uk-UA"/>
              </w:rPr>
            </w:pPr>
          </w:p>
        </w:tc>
        <w:tc>
          <w:tcPr>
            <w:tcW w:w="1939" w:type="dxa"/>
            <w:gridSpan w:val="2"/>
          </w:tcPr>
          <w:p w:rsidR="00006DDE" w:rsidRPr="00655A7A" w:rsidRDefault="00006DDE">
            <w:pPr>
              <w:rPr>
                <w:rFonts w:ascii="Times New Roman" w:hAnsi="Times New Roman" w:cs="Times New Roman"/>
                <w:sz w:val="24"/>
                <w:szCs w:val="24"/>
                <w:lang w:val="uk-UA"/>
              </w:rPr>
            </w:pPr>
          </w:p>
        </w:tc>
        <w:tc>
          <w:tcPr>
            <w:tcW w:w="2725" w:type="dxa"/>
            <w:gridSpan w:val="2"/>
          </w:tcPr>
          <w:p w:rsidR="00006DDE" w:rsidRPr="00655A7A" w:rsidRDefault="00006DDE">
            <w:pPr>
              <w:rPr>
                <w:rFonts w:ascii="Times New Roman" w:hAnsi="Times New Roman" w:cs="Times New Roman"/>
                <w:sz w:val="24"/>
                <w:szCs w:val="24"/>
                <w:lang w:val="uk-UA"/>
              </w:rPr>
            </w:pPr>
          </w:p>
        </w:tc>
        <w:tc>
          <w:tcPr>
            <w:tcW w:w="1695" w:type="dxa"/>
          </w:tcPr>
          <w:p w:rsidR="00006DDE" w:rsidRPr="00655A7A" w:rsidRDefault="00006DDE">
            <w:pPr>
              <w:rPr>
                <w:rFonts w:ascii="Times New Roman" w:hAnsi="Times New Roman" w:cs="Times New Roman"/>
                <w:sz w:val="24"/>
                <w:szCs w:val="24"/>
                <w:lang w:val="uk-UA"/>
              </w:rPr>
            </w:pPr>
          </w:p>
        </w:tc>
      </w:tr>
      <w:tr w:rsidR="001F436E" w:rsidRPr="00655A7A" w:rsidTr="0046465F">
        <w:tc>
          <w:tcPr>
            <w:tcW w:w="2080" w:type="dxa"/>
            <w:vMerge/>
          </w:tcPr>
          <w:p w:rsidR="00006DDE" w:rsidRPr="00655A7A" w:rsidRDefault="00006DDE" w:rsidP="00EF607A">
            <w:pPr>
              <w:rPr>
                <w:rFonts w:ascii="Times New Roman" w:hAnsi="Times New Roman" w:cs="Times New Roman"/>
                <w:sz w:val="24"/>
                <w:szCs w:val="24"/>
                <w:lang w:val="uk-UA"/>
              </w:rPr>
            </w:pPr>
          </w:p>
        </w:tc>
        <w:tc>
          <w:tcPr>
            <w:tcW w:w="2743" w:type="dxa"/>
            <w:gridSpan w:val="2"/>
            <w:shd w:val="clear" w:color="auto" w:fill="auto"/>
          </w:tcPr>
          <w:p w:rsidR="00006DDE" w:rsidRPr="00655A7A" w:rsidRDefault="00006DDE" w:rsidP="00366628">
            <w:pPr>
              <w:rPr>
                <w:rFonts w:ascii="Times New Roman" w:eastAsia="Calibri" w:hAnsi="Times New Roman" w:cs="Times New Roman"/>
                <w:sz w:val="24"/>
                <w:szCs w:val="24"/>
                <w:lang w:val="uk-UA"/>
              </w:rPr>
            </w:pPr>
            <w:r w:rsidRPr="00655A7A">
              <w:rPr>
                <w:rFonts w:ascii="Times New Roman" w:eastAsia="Calibri" w:hAnsi="Times New Roman" w:cs="Times New Roman"/>
                <w:sz w:val="24"/>
                <w:szCs w:val="24"/>
                <w:lang w:val="uk-UA"/>
              </w:rPr>
              <w:t>2.Проведення перевірок дотримання вимог Закону у військових частинах НГУ</w:t>
            </w:r>
          </w:p>
          <w:p w:rsidR="00006DDE" w:rsidRPr="00655A7A" w:rsidRDefault="00006DDE" w:rsidP="00366628">
            <w:pPr>
              <w:rPr>
                <w:rFonts w:ascii="Times New Roman" w:eastAsia="Calibri" w:hAnsi="Times New Roman" w:cs="Times New Roman"/>
                <w:sz w:val="24"/>
                <w:szCs w:val="24"/>
                <w:highlight w:val="yellow"/>
                <w:lang w:val="uk-UA"/>
              </w:rPr>
            </w:pPr>
          </w:p>
        </w:tc>
        <w:tc>
          <w:tcPr>
            <w:tcW w:w="1623" w:type="dxa"/>
            <w:shd w:val="clear" w:color="auto" w:fill="auto"/>
          </w:tcPr>
          <w:p w:rsidR="00006DDE" w:rsidRPr="00655A7A" w:rsidRDefault="00006DDE" w:rsidP="00366628">
            <w:pPr>
              <w:ind w:right="-8"/>
              <w:jc w:val="center"/>
              <w:rPr>
                <w:rFonts w:ascii="Times New Roman" w:eastAsia="Calibri" w:hAnsi="Times New Roman" w:cs="Times New Roman"/>
                <w:sz w:val="24"/>
                <w:szCs w:val="24"/>
                <w:lang w:val="uk-UA"/>
              </w:rPr>
            </w:pPr>
            <w:r w:rsidRPr="00655A7A">
              <w:rPr>
                <w:rFonts w:ascii="Times New Roman" w:eastAsia="Calibri" w:hAnsi="Times New Roman" w:cs="Times New Roman"/>
                <w:sz w:val="24"/>
                <w:szCs w:val="24"/>
                <w:lang w:val="uk-UA"/>
              </w:rPr>
              <w:t>Протягом           2023 року (згідно з окремими планами виїздів офіцерів Головного управління  НГУ)</w:t>
            </w:r>
          </w:p>
        </w:tc>
        <w:tc>
          <w:tcPr>
            <w:tcW w:w="1597" w:type="dxa"/>
            <w:shd w:val="clear" w:color="auto" w:fill="auto"/>
          </w:tcPr>
          <w:p w:rsidR="00006DDE" w:rsidRPr="00655A7A" w:rsidRDefault="00006DDE" w:rsidP="00366628">
            <w:pPr>
              <w:ind w:right="-8"/>
              <w:jc w:val="center"/>
              <w:rPr>
                <w:rFonts w:ascii="Times New Roman" w:eastAsia="Calibri" w:hAnsi="Times New Roman" w:cs="Times New Roman"/>
                <w:sz w:val="24"/>
                <w:szCs w:val="24"/>
                <w:lang w:val="uk-UA"/>
              </w:rPr>
            </w:pPr>
            <w:r w:rsidRPr="00655A7A">
              <w:rPr>
                <w:rFonts w:ascii="Times New Roman" w:eastAsia="Calibri" w:hAnsi="Times New Roman" w:cs="Times New Roman"/>
                <w:sz w:val="24"/>
                <w:szCs w:val="24"/>
                <w:lang w:val="uk-UA"/>
              </w:rPr>
              <w:t>Протягом           2024 року (згідно з окремими планами виїздів офіцерів Головного управління  НГУ)</w:t>
            </w:r>
          </w:p>
        </w:tc>
        <w:tc>
          <w:tcPr>
            <w:tcW w:w="1504" w:type="dxa"/>
            <w:shd w:val="clear" w:color="auto" w:fill="auto"/>
          </w:tcPr>
          <w:p w:rsidR="00006DDE" w:rsidRPr="00655A7A" w:rsidRDefault="00006DDE" w:rsidP="00366628">
            <w:pPr>
              <w:ind w:right="-8"/>
              <w:jc w:val="center"/>
              <w:rPr>
                <w:rFonts w:ascii="Times New Roman" w:eastAsia="Calibri" w:hAnsi="Times New Roman" w:cs="Times New Roman"/>
                <w:sz w:val="24"/>
                <w:szCs w:val="24"/>
                <w:lang w:val="uk-UA"/>
              </w:rPr>
            </w:pPr>
            <w:r w:rsidRPr="00655A7A">
              <w:rPr>
                <w:rFonts w:ascii="Times New Roman" w:eastAsia="Calibri" w:hAnsi="Times New Roman" w:cs="Times New Roman"/>
                <w:sz w:val="24"/>
                <w:szCs w:val="24"/>
                <w:lang w:val="uk-UA"/>
              </w:rPr>
              <w:t>Протягом           2025 року (згідно з окремими планами виїздів офіцерів Головного управління  НГУ)</w:t>
            </w:r>
          </w:p>
        </w:tc>
        <w:tc>
          <w:tcPr>
            <w:tcW w:w="1939" w:type="dxa"/>
            <w:gridSpan w:val="2"/>
            <w:shd w:val="clear" w:color="auto" w:fill="auto"/>
          </w:tcPr>
          <w:p w:rsidR="00006DDE" w:rsidRPr="00655A7A" w:rsidRDefault="00006DDE" w:rsidP="00366628">
            <w:pPr>
              <w:jc w:val="center"/>
              <w:rPr>
                <w:rFonts w:ascii="Times New Roman" w:eastAsia="Calibri" w:hAnsi="Times New Roman" w:cs="Times New Roman"/>
                <w:sz w:val="24"/>
                <w:szCs w:val="24"/>
                <w:lang w:val="uk-UA"/>
              </w:rPr>
            </w:pPr>
            <w:r w:rsidRPr="00655A7A">
              <w:rPr>
                <w:rFonts w:ascii="Times New Roman" w:eastAsia="Calibri" w:hAnsi="Times New Roman" w:cs="Times New Roman"/>
                <w:sz w:val="24"/>
                <w:szCs w:val="24"/>
                <w:lang w:val="uk-UA"/>
              </w:rPr>
              <w:t>ВПЗВК Головного управління НГУ</w:t>
            </w:r>
          </w:p>
        </w:tc>
        <w:tc>
          <w:tcPr>
            <w:tcW w:w="2725" w:type="dxa"/>
            <w:gridSpan w:val="2"/>
            <w:shd w:val="clear" w:color="auto" w:fill="auto"/>
          </w:tcPr>
          <w:p w:rsidR="00006DDE" w:rsidRPr="00655A7A" w:rsidRDefault="001F436E" w:rsidP="0061486E">
            <w:pPr>
              <w:jc w:val="both"/>
              <w:rPr>
                <w:rFonts w:ascii="Times New Roman" w:eastAsia="Calibri" w:hAnsi="Times New Roman" w:cs="Times New Roman"/>
                <w:sz w:val="24"/>
                <w:szCs w:val="24"/>
                <w:highlight w:val="yellow"/>
                <w:lang w:val="uk-UA"/>
              </w:rPr>
            </w:pPr>
            <w:r w:rsidRPr="00653613">
              <w:rPr>
                <w:rFonts w:ascii="Times New Roman" w:eastAsia="Calibri" w:hAnsi="Times New Roman" w:cs="Times New Roman"/>
                <w:sz w:val="24"/>
                <w:szCs w:val="24"/>
                <w:lang w:val="uk-UA"/>
              </w:rPr>
              <w:t xml:space="preserve">Протягом 2023 року </w:t>
            </w:r>
            <w:r w:rsidR="00655A7A" w:rsidRPr="00653613">
              <w:rPr>
                <w:rFonts w:ascii="Times New Roman" w:eastAsia="Calibri" w:hAnsi="Times New Roman" w:cs="Times New Roman"/>
                <w:sz w:val="24"/>
                <w:szCs w:val="24"/>
                <w:lang w:val="uk-UA"/>
              </w:rPr>
              <w:t xml:space="preserve">перевірки </w:t>
            </w:r>
            <w:r w:rsidRPr="00653613">
              <w:rPr>
                <w:rFonts w:ascii="Times New Roman" w:eastAsia="Calibri" w:hAnsi="Times New Roman" w:cs="Times New Roman"/>
                <w:sz w:val="24"/>
                <w:szCs w:val="24"/>
                <w:lang w:val="uk-UA"/>
              </w:rPr>
              <w:t>дотримання вимог Закону України «Про запобігання корупції» та стану організації роботи з питань запобіган</w:t>
            </w:r>
            <w:r w:rsidR="00653613" w:rsidRPr="00653613">
              <w:rPr>
                <w:rFonts w:ascii="Times New Roman" w:eastAsia="Calibri" w:hAnsi="Times New Roman" w:cs="Times New Roman"/>
                <w:sz w:val="24"/>
                <w:szCs w:val="24"/>
                <w:lang w:val="uk-UA"/>
              </w:rPr>
              <w:t>ня та виявлення корупції у НГУ не проводились.</w:t>
            </w:r>
          </w:p>
        </w:tc>
        <w:tc>
          <w:tcPr>
            <w:tcW w:w="1695" w:type="dxa"/>
            <w:shd w:val="clear" w:color="auto" w:fill="auto"/>
          </w:tcPr>
          <w:p w:rsidR="00006DDE" w:rsidRPr="00655A7A" w:rsidRDefault="00006DDE" w:rsidP="001F436E">
            <w:pPr>
              <w:jc w:val="both"/>
              <w:rPr>
                <w:rFonts w:ascii="Times New Roman" w:eastAsia="Calibri" w:hAnsi="Times New Roman" w:cs="Times New Roman"/>
                <w:sz w:val="24"/>
                <w:szCs w:val="24"/>
                <w:lang w:val="uk-UA"/>
              </w:rPr>
            </w:pPr>
            <w:r w:rsidRPr="00655A7A">
              <w:rPr>
                <w:rFonts w:ascii="Times New Roman" w:eastAsia="Calibri" w:hAnsi="Times New Roman" w:cs="Times New Roman"/>
                <w:sz w:val="24"/>
                <w:szCs w:val="24"/>
                <w:lang w:val="uk-UA"/>
              </w:rPr>
              <w:t>У межах коштів державного бюджету, виділених на утримання НГУ</w:t>
            </w:r>
          </w:p>
        </w:tc>
      </w:tr>
      <w:tr w:rsidR="001F436E" w:rsidRPr="00655A7A" w:rsidTr="0046465F">
        <w:trPr>
          <w:trHeight w:val="841"/>
        </w:trPr>
        <w:tc>
          <w:tcPr>
            <w:tcW w:w="2080" w:type="dxa"/>
            <w:vMerge/>
          </w:tcPr>
          <w:p w:rsidR="00006DDE" w:rsidRPr="00655A7A" w:rsidRDefault="00006DDE" w:rsidP="00EF607A">
            <w:pPr>
              <w:rPr>
                <w:rFonts w:ascii="Times New Roman" w:hAnsi="Times New Roman" w:cs="Times New Roman"/>
                <w:sz w:val="24"/>
                <w:szCs w:val="24"/>
                <w:lang w:val="uk-UA"/>
              </w:rPr>
            </w:pPr>
          </w:p>
        </w:tc>
        <w:tc>
          <w:tcPr>
            <w:tcW w:w="2743" w:type="dxa"/>
            <w:gridSpan w:val="2"/>
            <w:shd w:val="clear" w:color="auto" w:fill="auto"/>
          </w:tcPr>
          <w:p w:rsidR="00006DDE" w:rsidRPr="00655A7A" w:rsidRDefault="00006DDE" w:rsidP="001F436E">
            <w:pPr>
              <w:jc w:val="both"/>
              <w:rPr>
                <w:rFonts w:ascii="Times New Roman" w:eastAsia="Calibri" w:hAnsi="Times New Roman" w:cs="Times New Roman"/>
                <w:sz w:val="24"/>
                <w:szCs w:val="24"/>
                <w:lang w:val="uk-UA"/>
              </w:rPr>
            </w:pPr>
            <w:r w:rsidRPr="00655A7A">
              <w:rPr>
                <w:rFonts w:ascii="Times New Roman" w:hAnsi="Times New Roman" w:cs="Times New Roman"/>
                <w:sz w:val="24"/>
                <w:szCs w:val="24"/>
                <w:lang w:val="uk-UA"/>
              </w:rPr>
              <w:t>3.Опрацювання</w:t>
            </w:r>
            <w:r w:rsidRPr="00655A7A">
              <w:rPr>
                <w:rFonts w:ascii="Times New Roman" w:hAnsi="Times New Roman" w:cs="Times New Roman"/>
                <w:b/>
                <w:sz w:val="24"/>
                <w:szCs w:val="24"/>
                <w:lang w:val="uk-UA"/>
              </w:rPr>
              <w:t xml:space="preserve"> </w:t>
            </w:r>
            <w:proofErr w:type="spellStart"/>
            <w:r w:rsidRPr="00655A7A">
              <w:rPr>
                <w:rFonts w:ascii="Times New Roman" w:hAnsi="Times New Roman" w:cs="Times New Roman"/>
                <w:sz w:val="24"/>
                <w:szCs w:val="24"/>
                <w:lang w:val="uk-UA"/>
              </w:rPr>
              <w:t>проєктів</w:t>
            </w:r>
            <w:proofErr w:type="spellEnd"/>
            <w:r w:rsidRPr="00655A7A">
              <w:rPr>
                <w:rFonts w:ascii="Times New Roman" w:hAnsi="Times New Roman" w:cs="Times New Roman"/>
                <w:sz w:val="24"/>
                <w:szCs w:val="24"/>
                <w:lang w:val="uk-UA"/>
              </w:rPr>
              <w:t xml:space="preserve"> нормативно-правових актів та актів командувача Національної гвардії України з метою  виявлення </w:t>
            </w:r>
            <w:proofErr w:type="spellStart"/>
            <w:r w:rsidRPr="00655A7A">
              <w:rPr>
                <w:rFonts w:ascii="Times New Roman" w:hAnsi="Times New Roman" w:cs="Times New Roman"/>
                <w:sz w:val="24"/>
                <w:szCs w:val="24"/>
                <w:lang w:val="uk-UA"/>
              </w:rPr>
              <w:t>корупціогенних</w:t>
            </w:r>
            <w:proofErr w:type="spellEnd"/>
            <w:r w:rsidRPr="00655A7A">
              <w:rPr>
                <w:rFonts w:ascii="Times New Roman" w:hAnsi="Times New Roman" w:cs="Times New Roman"/>
                <w:sz w:val="24"/>
                <w:szCs w:val="24"/>
                <w:lang w:val="uk-UA"/>
              </w:rPr>
              <w:t xml:space="preserve"> положень (норм), які самостійно чи у поєднанні з іншими нормами можуть сприяти вчиненню корупційних правопорушень або правопорушень, пов’язаних із корупцією</w:t>
            </w:r>
          </w:p>
        </w:tc>
        <w:tc>
          <w:tcPr>
            <w:tcW w:w="1623" w:type="dxa"/>
            <w:shd w:val="clear" w:color="auto" w:fill="auto"/>
          </w:tcPr>
          <w:p w:rsidR="00006DDE" w:rsidRPr="00655A7A" w:rsidRDefault="00006DDE" w:rsidP="00366628">
            <w:pPr>
              <w:jc w:val="center"/>
              <w:rPr>
                <w:rFonts w:ascii="Times New Roman" w:eastAsia="Calibri" w:hAnsi="Times New Roman" w:cs="Times New Roman"/>
                <w:sz w:val="24"/>
                <w:szCs w:val="24"/>
                <w:lang w:val="uk-UA"/>
              </w:rPr>
            </w:pPr>
            <w:r w:rsidRPr="00655A7A">
              <w:rPr>
                <w:rFonts w:ascii="Times New Roman" w:eastAsia="Calibri" w:hAnsi="Times New Roman" w:cs="Times New Roman"/>
                <w:sz w:val="24"/>
                <w:szCs w:val="24"/>
                <w:lang w:val="uk-UA"/>
              </w:rPr>
              <w:t>Протягом           2023 року</w:t>
            </w:r>
          </w:p>
        </w:tc>
        <w:tc>
          <w:tcPr>
            <w:tcW w:w="1597" w:type="dxa"/>
            <w:shd w:val="clear" w:color="auto" w:fill="auto"/>
          </w:tcPr>
          <w:p w:rsidR="00006DDE" w:rsidRPr="00655A7A" w:rsidRDefault="00006DDE" w:rsidP="00366628">
            <w:pPr>
              <w:jc w:val="center"/>
              <w:rPr>
                <w:rFonts w:ascii="Times New Roman" w:eastAsia="Calibri" w:hAnsi="Times New Roman" w:cs="Times New Roman"/>
                <w:sz w:val="24"/>
                <w:szCs w:val="24"/>
                <w:lang w:val="uk-UA"/>
              </w:rPr>
            </w:pPr>
            <w:r w:rsidRPr="00655A7A">
              <w:rPr>
                <w:rFonts w:ascii="Times New Roman" w:eastAsia="Calibri" w:hAnsi="Times New Roman" w:cs="Times New Roman"/>
                <w:sz w:val="24"/>
                <w:szCs w:val="24"/>
                <w:lang w:val="uk-UA"/>
              </w:rPr>
              <w:t>Протягом           2024 року</w:t>
            </w:r>
          </w:p>
        </w:tc>
        <w:tc>
          <w:tcPr>
            <w:tcW w:w="1504" w:type="dxa"/>
            <w:shd w:val="clear" w:color="auto" w:fill="auto"/>
          </w:tcPr>
          <w:p w:rsidR="00006DDE" w:rsidRPr="00655A7A" w:rsidRDefault="00006DDE" w:rsidP="00366628">
            <w:pPr>
              <w:jc w:val="center"/>
              <w:rPr>
                <w:rFonts w:ascii="Times New Roman" w:eastAsia="Calibri" w:hAnsi="Times New Roman" w:cs="Times New Roman"/>
                <w:sz w:val="24"/>
                <w:szCs w:val="24"/>
                <w:lang w:val="uk-UA"/>
              </w:rPr>
            </w:pPr>
            <w:r w:rsidRPr="00655A7A">
              <w:rPr>
                <w:rFonts w:ascii="Times New Roman" w:eastAsia="Calibri" w:hAnsi="Times New Roman" w:cs="Times New Roman"/>
                <w:sz w:val="24"/>
                <w:szCs w:val="24"/>
                <w:lang w:val="uk-UA"/>
              </w:rPr>
              <w:t>Протягом           2025 року</w:t>
            </w:r>
          </w:p>
        </w:tc>
        <w:tc>
          <w:tcPr>
            <w:tcW w:w="1939" w:type="dxa"/>
            <w:gridSpan w:val="2"/>
            <w:shd w:val="clear" w:color="auto" w:fill="auto"/>
          </w:tcPr>
          <w:p w:rsidR="00006DDE" w:rsidRPr="00655A7A" w:rsidRDefault="00006DDE" w:rsidP="00366628">
            <w:pPr>
              <w:jc w:val="center"/>
              <w:rPr>
                <w:rFonts w:ascii="Times New Roman" w:eastAsia="Calibri" w:hAnsi="Times New Roman" w:cs="Times New Roman"/>
                <w:sz w:val="24"/>
                <w:szCs w:val="24"/>
                <w:lang w:val="uk-UA"/>
              </w:rPr>
            </w:pPr>
            <w:r w:rsidRPr="00655A7A">
              <w:rPr>
                <w:rFonts w:ascii="Times New Roman" w:eastAsia="Calibri" w:hAnsi="Times New Roman" w:cs="Times New Roman"/>
                <w:sz w:val="24"/>
                <w:szCs w:val="24"/>
                <w:lang w:val="uk-UA"/>
              </w:rPr>
              <w:t>ВПЗВК Головного управління НГУ</w:t>
            </w:r>
          </w:p>
        </w:tc>
        <w:tc>
          <w:tcPr>
            <w:tcW w:w="2725" w:type="dxa"/>
            <w:gridSpan w:val="2"/>
            <w:shd w:val="clear" w:color="auto" w:fill="auto"/>
          </w:tcPr>
          <w:p w:rsidR="00006DDE" w:rsidRPr="00655A7A" w:rsidRDefault="001F436E" w:rsidP="004573F1">
            <w:pPr>
              <w:jc w:val="both"/>
              <w:rPr>
                <w:rFonts w:ascii="Times New Roman" w:eastAsia="Calibri" w:hAnsi="Times New Roman" w:cs="Times New Roman"/>
                <w:sz w:val="24"/>
                <w:szCs w:val="24"/>
                <w:highlight w:val="yellow"/>
                <w:lang w:val="uk-UA"/>
              </w:rPr>
            </w:pPr>
            <w:r w:rsidRPr="00655A7A">
              <w:rPr>
                <w:rFonts w:ascii="Times New Roman" w:eastAsia="Calibri" w:hAnsi="Times New Roman" w:cs="Times New Roman"/>
                <w:color w:val="000000" w:themeColor="text1"/>
                <w:sz w:val="24"/>
                <w:szCs w:val="24"/>
                <w:lang w:val="uk-UA"/>
              </w:rPr>
              <w:t>ВПЗВК</w:t>
            </w:r>
            <w:r w:rsidRPr="00655A7A">
              <w:rPr>
                <w:rFonts w:ascii="Times New Roman" w:hAnsi="Times New Roman" w:cs="Times New Roman"/>
                <w:sz w:val="24"/>
                <w:szCs w:val="24"/>
                <w:lang w:val="uk-UA"/>
              </w:rPr>
              <w:t xml:space="preserve"> Головного управління НГУ опрацьовано </w:t>
            </w:r>
            <w:r w:rsidR="004573F1">
              <w:rPr>
                <w:rFonts w:ascii="Times New Roman" w:hAnsi="Times New Roman" w:cs="Times New Roman"/>
                <w:sz w:val="24"/>
                <w:szCs w:val="24"/>
                <w:lang w:val="uk-UA"/>
              </w:rPr>
              <w:t>1 152</w:t>
            </w:r>
            <w:r w:rsidR="003A11BE" w:rsidRPr="00655A7A">
              <w:rPr>
                <w:rFonts w:ascii="Times New Roman" w:hAnsi="Times New Roman" w:cs="Times New Roman"/>
                <w:sz w:val="24"/>
                <w:szCs w:val="24"/>
                <w:lang w:val="uk-UA"/>
              </w:rPr>
              <w:t xml:space="preserve"> </w:t>
            </w:r>
            <w:proofErr w:type="spellStart"/>
            <w:r w:rsidR="003A11BE" w:rsidRPr="00655A7A">
              <w:rPr>
                <w:rFonts w:ascii="Times New Roman" w:hAnsi="Times New Roman" w:cs="Times New Roman"/>
                <w:color w:val="000000" w:themeColor="text1"/>
                <w:sz w:val="24"/>
                <w:szCs w:val="24"/>
                <w:lang w:val="uk-UA"/>
              </w:rPr>
              <w:t>проєкти</w:t>
            </w:r>
            <w:proofErr w:type="spellEnd"/>
            <w:r w:rsidRPr="00655A7A">
              <w:rPr>
                <w:rFonts w:ascii="Times New Roman" w:hAnsi="Times New Roman" w:cs="Times New Roman"/>
                <w:color w:val="000000" w:themeColor="text1"/>
                <w:sz w:val="24"/>
                <w:szCs w:val="24"/>
                <w:lang w:val="uk-UA"/>
              </w:rPr>
              <w:t xml:space="preserve"> нормативно-правових актів та актів командувача Національної гвардії України з метою  виявлення </w:t>
            </w:r>
            <w:proofErr w:type="spellStart"/>
            <w:r w:rsidRPr="00655A7A">
              <w:rPr>
                <w:rFonts w:ascii="Times New Roman" w:hAnsi="Times New Roman" w:cs="Times New Roman"/>
                <w:color w:val="000000" w:themeColor="text1"/>
                <w:sz w:val="24"/>
                <w:szCs w:val="24"/>
                <w:lang w:val="uk-UA"/>
              </w:rPr>
              <w:t>корупціогенних</w:t>
            </w:r>
            <w:proofErr w:type="spellEnd"/>
            <w:r w:rsidRPr="00655A7A">
              <w:rPr>
                <w:rFonts w:ascii="Times New Roman" w:hAnsi="Times New Roman" w:cs="Times New Roman"/>
                <w:color w:val="000000" w:themeColor="text1"/>
                <w:sz w:val="24"/>
                <w:szCs w:val="24"/>
                <w:lang w:val="uk-UA"/>
              </w:rPr>
              <w:t xml:space="preserve"> положень (норм), які самостійно чи в поєднанні з іншими нормами можуть сприяти вчиненню корупційних правопорушень або правопорушень, пов’язаних з корупцією.</w:t>
            </w:r>
          </w:p>
        </w:tc>
        <w:tc>
          <w:tcPr>
            <w:tcW w:w="1695" w:type="dxa"/>
            <w:shd w:val="clear" w:color="auto" w:fill="auto"/>
          </w:tcPr>
          <w:p w:rsidR="00006DDE" w:rsidRPr="00655A7A" w:rsidRDefault="00006DDE" w:rsidP="001F436E">
            <w:pPr>
              <w:jc w:val="both"/>
              <w:rPr>
                <w:rFonts w:ascii="Times New Roman" w:eastAsia="Calibri" w:hAnsi="Times New Roman" w:cs="Times New Roman"/>
                <w:sz w:val="24"/>
                <w:szCs w:val="24"/>
                <w:lang w:val="uk-UA"/>
              </w:rPr>
            </w:pPr>
            <w:r w:rsidRPr="00655A7A">
              <w:rPr>
                <w:rFonts w:ascii="Times New Roman" w:eastAsia="Calibri" w:hAnsi="Times New Roman" w:cs="Times New Roman"/>
                <w:sz w:val="24"/>
                <w:szCs w:val="24"/>
                <w:lang w:val="uk-UA"/>
              </w:rPr>
              <w:t>У межах коштів державного бюджету, виділених на утримання НГУ</w:t>
            </w:r>
          </w:p>
        </w:tc>
      </w:tr>
      <w:tr w:rsidR="001F436E" w:rsidRPr="00655A7A" w:rsidTr="0046465F">
        <w:tc>
          <w:tcPr>
            <w:tcW w:w="2080" w:type="dxa"/>
            <w:vMerge w:val="restart"/>
          </w:tcPr>
          <w:p w:rsidR="006F1022" w:rsidRPr="00655A7A" w:rsidRDefault="006F1022" w:rsidP="00366628">
            <w:pPr>
              <w:rPr>
                <w:rFonts w:ascii="Times New Roman" w:hAnsi="Times New Roman" w:cs="Times New Roman"/>
                <w:sz w:val="24"/>
                <w:szCs w:val="24"/>
                <w:lang w:val="uk-UA"/>
              </w:rPr>
            </w:pPr>
            <w:r w:rsidRPr="00655A7A">
              <w:rPr>
                <w:rFonts w:ascii="Times New Roman" w:hAnsi="Times New Roman" w:cs="Times New Roman"/>
                <w:sz w:val="24"/>
                <w:szCs w:val="24"/>
                <w:lang w:val="uk-UA"/>
              </w:rPr>
              <w:lastRenderedPageBreak/>
              <w:t xml:space="preserve">2. Забезпечення ефективного </w:t>
            </w:r>
            <w:r w:rsidR="0046465F">
              <w:rPr>
                <w:rFonts w:ascii="Times New Roman" w:hAnsi="Times New Roman" w:cs="Times New Roman"/>
                <w:sz w:val="24"/>
                <w:szCs w:val="24"/>
                <w:lang w:val="uk-UA"/>
              </w:rPr>
              <w:t>функціонування уповноваже</w:t>
            </w:r>
            <w:r w:rsidRPr="00655A7A">
              <w:rPr>
                <w:rFonts w:ascii="Times New Roman" w:hAnsi="Times New Roman" w:cs="Times New Roman"/>
                <w:sz w:val="24"/>
                <w:szCs w:val="24"/>
                <w:lang w:val="uk-UA"/>
              </w:rPr>
              <w:t>них підрозділів (уповноважених осіб) з питань запобігання та виявлення корупції</w:t>
            </w:r>
          </w:p>
        </w:tc>
        <w:tc>
          <w:tcPr>
            <w:tcW w:w="2743" w:type="dxa"/>
            <w:gridSpan w:val="2"/>
            <w:shd w:val="clear" w:color="auto" w:fill="auto"/>
          </w:tcPr>
          <w:p w:rsidR="006F1022" w:rsidRPr="00655A7A" w:rsidRDefault="006F1022" w:rsidP="001F436E">
            <w:pPr>
              <w:tabs>
                <w:tab w:val="left" w:pos="0"/>
                <w:tab w:val="left" w:pos="390"/>
              </w:tabs>
              <w:autoSpaceDE w:val="0"/>
              <w:autoSpaceDN w:val="0"/>
              <w:adjustRightInd w:val="0"/>
              <w:contextualSpacing/>
              <w:jc w:val="both"/>
              <w:rPr>
                <w:rFonts w:ascii="Times New Roman" w:eastAsia="Calibri" w:hAnsi="Times New Roman" w:cs="Times New Roman"/>
                <w:sz w:val="24"/>
                <w:szCs w:val="24"/>
                <w:lang w:val="uk-UA"/>
              </w:rPr>
            </w:pPr>
            <w:r w:rsidRPr="00655A7A">
              <w:rPr>
                <w:rFonts w:ascii="Times New Roman" w:eastAsia="Calibri" w:hAnsi="Times New Roman" w:cs="Times New Roman"/>
                <w:sz w:val="24"/>
                <w:szCs w:val="24"/>
                <w:lang w:val="uk-UA"/>
              </w:rPr>
              <w:t>1.Визначення уповноважених підрозділів (уповноважених осіб) з питань запобігання та виявлення корупції з урахуванням кадрових змін, що проводяться у військових частинах</w:t>
            </w:r>
          </w:p>
        </w:tc>
        <w:tc>
          <w:tcPr>
            <w:tcW w:w="1623" w:type="dxa"/>
            <w:shd w:val="clear" w:color="auto" w:fill="auto"/>
          </w:tcPr>
          <w:p w:rsidR="006F1022" w:rsidRPr="00655A7A" w:rsidRDefault="006F1022" w:rsidP="00EF607A">
            <w:pPr>
              <w:jc w:val="center"/>
              <w:rPr>
                <w:rFonts w:ascii="Times New Roman" w:eastAsia="Calibri" w:hAnsi="Times New Roman" w:cs="Times New Roman"/>
                <w:sz w:val="24"/>
                <w:szCs w:val="24"/>
                <w:lang w:val="uk-UA"/>
              </w:rPr>
            </w:pPr>
            <w:r w:rsidRPr="00655A7A">
              <w:rPr>
                <w:rFonts w:ascii="Times New Roman" w:eastAsia="Calibri" w:hAnsi="Times New Roman" w:cs="Times New Roman"/>
                <w:sz w:val="24"/>
                <w:szCs w:val="24"/>
                <w:lang w:val="uk-UA"/>
              </w:rPr>
              <w:t>Протягом           2023 року</w:t>
            </w:r>
          </w:p>
        </w:tc>
        <w:tc>
          <w:tcPr>
            <w:tcW w:w="1597" w:type="dxa"/>
            <w:shd w:val="clear" w:color="auto" w:fill="auto"/>
          </w:tcPr>
          <w:p w:rsidR="006F1022" w:rsidRPr="00655A7A" w:rsidRDefault="006F1022" w:rsidP="00EF607A">
            <w:pPr>
              <w:jc w:val="center"/>
              <w:rPr>
                <w:rFonts w:ascii="Times New Roman" w:eastAsia="Calibri" w:hAnsi="Times New Roman" w:cs="Times New Roman"/>
                <w:sz w:val="24"/>
                <w:szCs w:val="24"/>
                <w:lang w:val="uk-UA"/>
              </w:rPr>
            </w:pPr>
            <w:r w:rsidRPr="00655A7A">
              <w:rPr>
                <w:rFonts w:ascii="Times New Roman" w:eastAsia="Calibri" w:hAnsi="Times New Roman" w:cs="Times New Roman"/>
                <w:sz w:val="24"/>
                <w:szCs w:val="24"/>
                <w:lang w:val="uk-UA"/>
              </w:rPr>
              <w:t>Протягом           2024 року</w:t>
            </w:r>
          </w:p>
        </w:tc>
        <w:tc>
          <w:tcPr>
            <w:tcW w:w="1504" w:type="dxa"/>
            <w:shd w:val="clear" w:color="auto" w:fill="auto"/>
          </w:tcPr>
          <w:p w:rsidR="006F1022" w:rsidRPr="00655A7A" w:rsidRDefault="006F1022" w:rsidP="00EF607A">
            <w:pPr>
              <w:jc w:val="center"/>
              <w:rPr>
                <w:rFonts w:ascii="Times New Roman" w:eastAsia="Calibri" w:hAnsi="Times New Roman" w:cs="Times New Roman"/>
                <w:sz w:val="24"/>
                <w:szCs w:val="24"/>
                <w:lang w:val="uk-UA"/>
              </w:rPr>
            </w:pPr>
            <w:r w:rsidRPr="00655A7A">
              <w:rPr>
                <w:rFonts w:ascii="Times New Roman" w:eastAsia="Calibri" w:hAnsi="Times New Roman" w:cs="Times New Roman"/>
                <w:sz w:val="24"/>
                <w:szCs w:val="24"/>
                <w:lang w:val="uk-UA"/>
              </w:rPr>
              <w:t>Протягом           2025 року</w:t>
            </w:r>
          </w:p>
        </w:tc>
        <w:tc>
          <w:tcPr>
            <w:tcW w:w="1939" w:type="dxa"/>
            <w:gridSpan w:val="2"/>
            <w:shd w:val="clear" w:color="auto" w:fill="auto"/>
          </w:tcPr>
          <w:p w:rsidR="006F1022" w:rsidRPr="00655A7A" w:rsidRDefault="006F1022" w:rsidP="00EF607A">
            <w:pPr>
              <w:jc w:val="center"/>
              <w:rPr>
                <w:rFonts w:ascii="Times New Roman" w:eastAsia="Calibri" w:hAnsi="Times New Roman" w:cs="Times New Roman"/>
                <w:sz w:val="24"/>
                <w:szCs w:val="24"/>
                <w:lang w:val="uk-UA"/>
              </w:rPr>
            </w:pPr>
            <w:r w:rsidRPr="00655A7A">
              <w:rPr>
                <w:rFonts w:ascii="Times New Roman" w:eastAsia="Calibri" w:hAnsi="Times New Roman" w:cs="Times New Roman"/>
                <w:sz w:val="24"/>
                <w:szCs w:val="24"/>
                <w:lang w:val="uk-UA"/>
              </w:rPr>
              <w:t>Командири військових частин</w:t>
            </w:r>
          </w:p>
        </w:tc>
        <w:tc>
          <w:tcPr>
            <w:tcW w:w="2725" w:type="dxa"/>
            <w:gridSpan w:val="2"/>
            <w:shd w:val="clear" w:color="auto" w:fill="auto"/>
          </w:tcPr>
          <w:p w:rsidR="006F1022" w:rsidRPr="00655A7A" w:rsidRDefault="007E3779" w:rsidP="001F436E">
            <w:pPr>
              <w:jc w:val="both"/>
              <w:rPr>
                <w:rFonts w:ascii="Times New Roman" w:eastAsia="Calibri" w:hAnsi="Times New Roman" w:cs="Times New Roman"/>
                <w:sz w:val="24"/>
                <w:szCs w:val="24"/>
                <w:lang w:val="uk-UA"/>
              </w:rPr>
            </w:pPr>
            <w:r w:rsidRPr="007E3779">
              <w:rPr>
                <w:rFonts w:ascii="Times New Roman" w:hAnsi="Times New Roman" w:cs="Times New Roman"/>
                <w:sz w:val="24"/>
                <w:szCs w:val="24"/>
                <w:lang w:val="uk-UA"/>
              </w:rPr>
              <w:t xml:space="preserve">З метою організації ефективної роботи з питань запобігання корупції в НГУ,  </w:t>
            </w:r>
            <w:r w:rsidR="005A3FAE">
              <w:rPr>
                <w:rFonts w:ascii="Times New Roman" w:hAnsi="Times New Roman" w:cs="Times New Roman"/>
                <w:sz w:val="24"/>
                <w:szCs w:val="24"/>
                <w:lang w:val="uk-UA"/>
              </w:rPr>
              <w:t xml:space="preserve">наказами командирів військових частин НГУ </w:t>
            </w:r>
            <w:r w:rsidRPr="007E3779">
              <w:rPr>
                <w:rFonts w:ascii="Times New Roman" w:hAnsi="Times New Roman" w:cs="Times New Roman"/>
                <w:sz w:val="24"/>
                <w:szCs w:val="24"/>
                <w:lang w:val="uk-UA"/>
              </w:rPr>
              <w:t>визначено уповноважені підрозділи (уповноважених осіб) з питань запобігання та виявлення корупції.</w:t>
            </w:r>
          </w:p>
        </w:tc>
        <w:tc>
          <w:tcPr>
            <w:tcW w:w="1695" w:type="dxa"/>
            <w:shd w:val="clear" w:color="auto" w:fill="auto"/>
          </w:tcPr>
          <w:p w:rsidR="006F1022" w:rsidRPr="00655A7A" w:rsidRDefault="006F1022" w:rsidP="00EF607A">
            <w:pPr>
              <w:jc w:val="both"/>
              <w:rPr>
                <w:rFonts w:ascii="Times New Roman" w:eastAsia="Calibri" w:hAnsi="Times New Roman" w:cs="Times New Roman"/>
                <w:sz w:val="24"/>
                <w:szCs w:val="24"/>
                <w:lang w:val="uk-UA"/>
              </w:rPr>
            </w:pPr>
            <w:r w:rsidRPr="00655A7A">
              <w:rPr>
                <w:rFonts w:ascii="Times New Roman" w:eastAsia="Calibri" w:hAnsi="Times New Roman" w:cs="Times New Roman"/>
                <w:sz w:val="24"/>
                <w:szCs w:val="24"/>
                <w:lang w:val="uk-UA"/>
              </w:rPr>
              <w:t>У межах коштів державного бюджету, виділених на утримання НГУ</w:t>
            </w:r>
          </w:p>
        </w:tc>
      </w:tr>
      <w:tr w:rsidR="001F436E" w:rsidRPr="00655A7A" w:rsidTr="0046465F">
        <w:tc>
          <w:tcPr>
            <w:tcW w:w="2080" w:type="dxa"/>
            <w:vMerge/>
          </w:tcPr>
          <w:p w:rsidR="006F1022" w:rsidRPr="00655A7A" w:rsidRDefault="006F1022" w:rsidP="00EF607A">
            <w:pPr>
              <w:rPr>
                <w:rFonts w:ascii="Times New Roman" w:hAnsi="Times New Roman" w:cs="Times New Roman"/>
                <w:sz w:val="24"/>
                <w:szCs w:val="24"/>
                <w:lang w:val="uk-UA"/>
              </w:rPr>
            </w:pPr>
          </w:p>
        </w:tc>
        <w:tc>
          <w:tcPr>
            <w:tcW w:w="2743" w:type="dxa"/>
            <w:gridSpan w:val="2"/>
            <w:shd w:val="clear" w:color="auto" w:fill="auto"/>
          </w:tcPr>
          <w:p w:rsidR="006F1022" w:rsidRPr="00655A7A" w:rsidRDefault="008C1557" w:rsidP="00EF607A">
            <w:pPr>
              <w:tabs>
                <w:tab w:val="left" w:pos="0"/>
                <w:tab w:val="left" w:pos="390"/>
              </w:tabs>
              <w:autoSpaceDE w:val="0"/>
              <w:autoSpaceDN w:val="0"/>
              <w:adjustRightInd w:val="0"/>
              <w:contextualSpacing/>
              <w:jc w:val="both"/>
              <w:rPr>
                <w:rFonts w:ascii="Times New Roman" w:eastAsia="Calibri" w:hAnsi="Times New Roman" w:cs="Times New Roman"/>
                <w:bCs/>
                <w:sz w:val="24"/>
                <w:szCs w:val="24"/>
                <w:lang w:val="uk-UA"/>
              </w:rPr>
            </w:pPr>
            <w:r w:rsidRPr="00655A7A">
              <w:rPr>
                <w:rFonts w:ascii="Times New Roman" w:eastAsia="Calibri" w:hAnsi="Times New Roman" w:cs="Times New Roman"/>
                <w:bCs/>
                <w:sz w:val="24"/>
                <w:szCs w:val="24"/>
                <w:lang w:val="uk-UA"/>
              </w:rPr>
              <w:t>2.</w:t>
            </w:r>
            <w:r w:rsidR="006F1022" w:rsidRPr="00655A7A">
              <w:rPr>
                <w:rFonts w:ascii="Times New Roman" w:eastAsia="Calibri" w:hAnsi="Times New Roman" w:cs="Times New Roman"/>
                <w:bCs/>
                <w:sz w:val="24"/>
                <w:szCs w:val="24"/>
                <w:lang w:val="uk-UA"/>
              </w:rPr>
              <w:t>Надання інформації щодо уповноважених підрозділів (уповноважених осіб) військових частин НГУ та надання зведеної інформації щодо їх діяльності до ВПЗВК Головного управління НГУ</w:t>
            </w:r>
          </w:p>
        </w:tc>
        <w:tc>
          <w:tcPr>
            <w:tcW w:w="1623" w:type="dxa"/>
            <w:shd w:val="clear" w:color="auto" w:fill="auto"/>
          </w:tcPr>
          <w:p w:rsidR="006F1022" w:rsidRPr="00655A7A" w:rsidRDefault="006F1022" w:rsidP="00B71A86">
            <w:pPr>
              <w:jc w:val="both"/>
              <w:rPr>
                <w:rFonts w:ascii="Times New Roman" w:hAnsi="Times New Roman" w:cs="Times New Roman"/>
                <w:sz w:val="24"/>
                <w:szCs w:val="24"/>
                <w:lang w:val="uk-UA"/>
              </w:rPr>
            </w:pPr>
            <w:r w:rsidRPr="00655A7A">
              <w:rPr>
                <w:rFonts w:ascii="Times New Roman" w:eastAsia="Calibri" w:hAnsi="Times New Roman" w:cs="Times New Roman"/>
                <w:sz w:val="24"/>
                <w:szCs w:val="24"/>
                <w:lang w:val="uk-UA"/>
              </w:rPr>
              <w:t xml:space="preserve">Один раз на півріччя </w:t>
            </w:r>
            <w:r w:rsidRPr="00655A7A">
              <w:rPr>
                <w:rFonts w:ascii="Times New Roman" w:hAnsi="Times New Roman" w:cs="Times New Roman"/>
                <w:sz w:val="24"/>
                <w:szCs w:val="24"/>
                <w:lang w:val="uk-UA"/>
              </w:rPr>
              <w:t xml:space="preserve"> до 10 січня та до 10 липня </w:t>
            </w:r>
            <w:r w:rsidRPr="00655A7A">
              <w:rPr>
                <w:rFonts w:ascii="Times New Roman" w:hAnsi="Times New Roman" w:cs="Times New Roman"/>
                <w:sz w:val="24"/>
                <w:szCs w:val="24"/>
                <w:lang w:val="uk-UA"/>
              </w:rPr>
              <w:br/>
              <w:t>2023 року</w:t>
            </w:r>
          </w:p>
        </w:tc>
        <w:tc>
          <w:tcPr>
            <w:tcW w:w="1597" w:type="dxa"/>
            <w:shd w:val="clear" w:color="auto" w:fill="auto"/>
          </w:tcPr>
          <w:p w:rsidR="00B71A86" w:rsidRPr="00655A7A" w:rsidRDefault="006F1022" w:rsidP="00B71A86">
            <w:pPr>
              <w:jc w:val="both"/>
              <w:rPr>
                <w:rFonts w:ascii="Times New Roman" w:hAnsi="Times New Roman" w:cs="Times New Roman"/>
                <w:sz w:val="24"/>
                <w:szCs w:val="24"/>
                <w:lang w:val="uk-UA"/>
              </w:rPr>
            </w:pPr>
            <w:r w:rsidRPr="00655A7A">
              <w:rPr>
                <w:rFonts w:ascii="Times New Roman" w:eastAsia="Calibri" w:hAnsi="Times New Roman" w:cs="Times New Roman"/>
                <w:sz w:val="24"/>
                <w:szCs w:val="24"/>
                <w:lang w:val="uk-UA"/>
              </w:rPr>
              <w:t xml:space="preserve">Один раз на півріччя </w:t>
            </w:r>
            <w:r w:rsidRPr="00655A7A">
              <w:rPr>
                <w:rFonts w:ascii="Times New Roman" w:hAnsi="Times New Roman" w:cs="Times New Roman"/>
                <w:sz w:val="24"/>
                <w:szCs w:val="24"/>
                <w:lang w:val="uk-UA"/>
              </w:rPr>
              <w:t xml:space="preserve"> до 10 січня та до 10 липня </w:t>
            </w:r>
          </w:p>
          <w:p w:rsidR="006F1022" w:rsidRPr="00655A7A" w:rsidRDefault="006F1022" w:rsidP="00B71A86">
            <w:pPr>
              <w:jc w:val="both"/>
              <w:rPr>
                <w:rFonts w:ascii="Times New Roman" w:hAnsi="Times New Roman" w:cs="Times New Roman"/>
                <w:sz w:val="24"/>
                <w:szCs w:val="24"/>
                <w:lang w:val="uk-UA"/>
              </w:rPr>
            </w:pPr>
            <w:r w:rsidRPr="00655A7A">
              <w:rPr>
                <w:rFonts w:ascii="Times New Roman" w:hAnsi="Times New Roman" w:cs="Times New Roman"/>
                <w:sz w:val="24"/>
                <w:szCs w:val="24"/>
                <w:lang w:val="uk-UA"/>
              </w:rPr>
              <w:t>2024 року</w:t>
            </w:r>
          </w:p>
        </w:tc>
        <w:tc>
          <w:tcPr>
            <w:tcW w:w="1504" w:type="dxa"/>
            <w:shd w:val="clear" w:color="auto" w:fill="auto"/>
          </w:tcPr>
          <w:p w:rsidR="00BD1602" w:rsidRPr="00655A7A" w:rsidRDefault="006F1022" w:rsidP="00B71A86">
            <w:pPr>
              <w:jc w:val="both"/>
              <w:rPr>
                <w:rFonts w:ascii="Times New Roman" w:hAnsi="Times New Roman" w:cs="Times New Roman"/>
                <w:sz w:val="24"/>
                <w:szCs w:val="24"/>
                <w:lang w:val="uk-UA"/>
              </w:rPr>
            </w:pPr>
            <w:r w:rsidRPr="00655A7A">
              <w:rPr>
                <w:rFonts w:ascii="Times New Roman" w:eastAsia="Calibri" w:hAnsi="Times New Roman" w:cs="Times New Roman"/>
                <w:sz w:val="24"/>
                <w:szCs w:val="24"/>
                <w:lang w:val="uk-UA"/>
              </w:rPr>
              <w:t xml:space="preserve">Один раз на півріччя </w:t>
            </w:r>
            <w:r w:rsidRPr="00655A7A">
              <w:rPr>
                <w:rFonts w:ascii="Times New Roman" w:hAnsi="Times New Roman" w:cs="Times New Roman"/>
                <w:sz w:val="24"/>
                <w:szCs w:val="24"/>
                <w:lang w:val="uk-UA"/>
              </w:rPr>
              <w:t xml:space="preserve">до 10 січня та до </w:t>
            </w:r>
          </w:p>
          <w:p w:rsidR="006F1022" w:rsidRPr="00655A7A" w:rsidRDefault="006F1022" w:rsidP="00B71A86">
            <w:pPr>
              <w:jc w:val="both"/>
              <w:rPr>
                <w:rFonts w:ascii="Times New Roman" w:eastAsia="Calibri" w:hAnsi="Times New Roman" w:cs="Times New Roman"/>
                <w:sz w:val="24"/>
                <w:szCs w:val="24"/>
                <w:lang w:val="uk-UA"/>
              </w:rPr>
            </w:pPr>
            <w:r w:rsidRPr="00655A7A">
              <w:rPr>
                <w:rFonts w:ascii="Times New Roman" w:hAnsi="Times New Roman" w:cs="Times New Roman"/>
                <w:sz w:val="24"/>
                <w:szCs w:val="24"/>
                <w:lang w:val="uk-UA"/>
              </w:rPr>
              <w:t xml:space="preserve">10 липня </w:t>
            </w:r>
            <w:r w:rsidRPr="00655A7A">
              <w:rPr>
                <w:rFonts w:ascii="Times New Roman" w:hAnsi="Times New Roman" w:cs="Times New Roman"/>
                <w:sz w:val="24"/>
                <w:szCs w:val="24"/>
                <w:lang w:val="uk-UA"/>
              </w:rPr>
              <w:br/>
              <w:t>2025 року</w:t>
            </w:r>
          </w:p>
        </w:tc>
        <w:tc>
          <w:tcPr>
            <w:tcW w:w="1939" w:type="dxa"/>
            <w:gridSpan w:val="2"/>
            <w:shd w:val="clear" w:color="auto" w:fill="auto"/>
          </w:tcPr>
          <w:p w:rsidR="006F1022" w:rsidRPr="00655A7A" w:rsidRDefault="006F1022" w:rsidP="00EF607A">
            <w:pPr>
              <w:jc w:val="center"/>
              <w:rPr>
                <w:rFonts w:ascii="Times New Roman" w:eastAsia="Calibri" w:hAnsi="Times New Roman" w:cs="Times New Roman"/>
                <w:sz w:val="24"/>
                <w:szCs w:val="24"/>
                <w:lang w:val="uk-UA"/>
              </w:rPr>
            </w:pPr>
            <w:r w:rsidRPr="00655A7A">
              <w:rPr>
                <w:rFonts w:ascii="Times New Roman" w:eastAsia="Calibri" w:hAnsi="Times New Roman" w:cs="Times New Roman"/>
                <w:sz w:val="24"/>
                <w:szCs w:val="24"/>
                <w:lang w:val="uk-UA"/>
              </w:rPr>
              <w:t>Командири військових частин</w:t>
            </w:r>
          </w:p>
        </w:tc>
        <w:tc>
          <w:tcPr>
            <w:tcW w:w="2725" w:type="dxa"/>
            <w:gridSpan w:val="2"/>
            <w:shd w:val="clear" w:color="auto" w:fill="auto"/>
          </w:tcPr>
          <w:p w:rsidR="006F1022" w:rsidRPr="00655A7A" w:rsidRDefault="001F436E" w:rsidP="0061486E">
            <w:pPr>
              <w:jc w:val="both"/>
              <w:rPr>
                <w:rFonts w:ascii="Times New Roman" w:eastAsia="Calibri" w:hAnsi="Times New Roman" w:cs="Times New Roman"/>
                <w:sz w:val="24"/>
                <w:szCs w:val="24"/>
                <w:lang w:val="uk-UA"/>
              </w:rPr>
            </w:pPr>
            <w:r w:rsidRPr="00655A7A">
              <w:rPr>
                <w:rFonts w:ascii="Times New Roman" w:eastAsia="Calibri" w:hAnsi="Times New Roman" w:cs="Times New Roman"/>
                <w:color w:val="000000" w:themeColor="text1"/>
                <w:sz w:val="24"/>
                <w:szCs w:val="24"/>
                <w:lang w:val="uk-UA"/>
              </w:rPr>
              <w:t xml:space="preserve">Протягом 2023 року проведено уточнення інформації </w:t>
            </w:r>
            <w:r w:rsidRPr="00655A7A">
              <w:rPr>
                <w:rFonts w:ascii="Times New Roman" w:eastAsia="Calibri" w:hAnsi="Times New Roman" w:cs="Times New Roman"/>
                <w:bCs/>
                <w:color w:val="000000" w:themeColor="text1"/>
                <w:sz w:val="24"/>
                <w:szCs w:val="24"/>
                <w:lang w:val="uk-UA"/>
              </w:rPr>
              <w:t>щодо уповноважених підрозділів (уповноважених осіб) з питань запобігання та виявлення корупції у військових частин</w:t>
            </w:r>
            <w:r w:rsidR="005A3FAE">
              <w:rPr>
                <w:rFonts w:ascii="Times New Roman" w:eastAsia="Calibri" w:hAnsi="Times New Roman" w:cs="Times New Roman"/>
                <w:bCs/>
                <w:color w:val="000000" w:themeColor="text1"/>
                <w:sz w:val="24"/>
                <w:szCs w:val="24"/>
                <w:lang w:val="uk-UA"/>
              </w:rPr>
              <w:t>ах</w:t>
            </w:r>
            <w:r w:rsidRPr="00655A7A">
              <w:rPr>
                <w:rFonts w:ascii="Times New Roman" w:eastAsia="Calibri" w:hAnsi="Times New Roman" w:cs="Times New Roman"/>
                <w:bCs/>
                <w:color w:val="000000" w:themeColor="text1"/>
                <w:sz w:val="24"/>
                <w:szCs w:val="24"/>
                <w:lang w:val="uk-UA"/>
              </w:rPr>
              <w:t xml:space="preserve"> НГУ.</w:t>
            </w:r>
          </w:p>
        </w:tc>
        <w:tc>
          <w:tcPr>
            <w:tcW w:w="1695" w:type="dxa"/>
            <w:shd w:val="clear" w:color="auto" w:fill="auto"/>
          </w:tcPr>
          <w:p w:rsidR="006F1022" w:rsidRPr="00655A7A" w:rsidRDefault="006F1022" w:rsidP="00EF607A">
            <w:pPr>
              <w:jc w:val="both"/>
              <w:rPr>
                <w:rFonts w:ascii="Times New Roman" w:eastAsia="Calibri" w:hAnsi="Times New Roman" w:cs="Times New Roman"/>
                <w:sz w:val="24"/>
                <w:szCs w:val="24"/>
                <w:lang w:val="uk-UA"/>
              </w:rPr>
            </w:pPr>
            <w:r w:rsidRPr="00655A7A">
              <w:rPr>
                <w:rFonts w:ascii="Times New Roman" w:eastAsia="Calibri" w:hAnsi="Times New Roman" w:cs="Times New Roman"/>
                <w:sz w:val="24"/>
                <w:szCs w:val="24"/>
                <w:lang w:val="uk-UA"/>
              </w:rPr>
              <w:t>У межах коштів державного бюджету, виділених на утримання НГУ</w:t>
            </w:r>
          </w:p>
        </w:tc>
      </w:tr>
      <w:tr w:rsidR="00EF607A" w:rsidRPr="00655A7A" w:rsidTr="001F436E">
        <w:tc>
          <w:tcPr>
            <w:tcW w:w="15906" w:type="dxa"/>
            <w:gridSpan w:val="11"/>
          </w:tcPr>
          <w:p w:rsidR="00EF607A" w:rsidRPr="00655A7A" w:rsidRDefault="00EF607A" w:rsidP="00EF607A">
            <w:pPr>
              <w:jc w:val="both"/>
              <w:rPr>
                <w:rFonts w:ascii="Times New Roman" w:eastAsia="Calibri" w:hAnsi="Times New Roman" w:cs="Times New Roman"/>
                <w:sz w:val="24"/>
                <w:szCs w:val="24"/>
                <w:lang w:val="uk-UA"/>
              </w:rPr>
            </w:pPr>
            <w:r w:rsidRPr="00655A7A">
              <w:rPr>
                <w:rFonts w:ascii="Times New Roman" w:eastAsia="Calibri" w:hAnsi="Times New Roman" w:cs="Times New Roman"/>
                <w:sz w:val="24"/>
                <w:szCs w:val="24"/>
                <w:lang w:val="uk-UA"/>
              </w:rPr>
              <w:t>II. Антикорупційні заходи з питань кадрового забезпечення, формування негативного ставлення до корупції, навчання та заходи з поширення інформації щодо програм антикорупційного спрямування</w:t>
            </w:r>
          </w:p>
        </w:tc>
      </w:tr>
      <w:tr w:rsidR="001F436E" w:rsidRPr="00655A7A" w:rsidTr="0046465F">
        <w:tc>
          <w:tcPr>
            <w:tcW w:w="2080" w:type="dxa"/>
            <w:vMerge w:val="restart"/>
          </w:tcPr>
          <w:p w:rsidR="002641C5" w:rsidRPr="00655A7A" w:rsidRDefault="0046465F" w:rsidP="0046465F">
            <w:pPr>
              <w:rPr>
                <w:rFonts w:ascii="Times New Roman" w:hAnsi="Times New Roman" w:cs="Times New Roman"/>
                <w:sz w:val="24"/>
                <w:szCs w:val="24"/>
                <w:lang w:val="uk-UA"/>
              </w:rPr>
            </w:pPr>
            <w:r>
              <w:rPr>
                <w:rFonts w:ascii="Times New Roman" w:hAnsi="Times New Roman" w:cs="Times New Roman"/>
                <w:sz w:val="24"/>
                <w:szCs w:val="24"/>
                <w:lang w:val="uk-UA"/>
              </w:rPr>
              <w:t>1.Удоскона</w:t>
            </w:r>
            <w:r w:rsidR="002641C5" w:rsidRPr="00655A7A">
              <w:rPr>
                <w:rFonts w:ascii="Times New Roman" w:hAnsi="Times New Roman" w:cs="Times New Roman"/>
                <w:sz w:val="24"/>
                <w:szCs w:val="24"/>
                <w:lang w:val="uk-UA"/>
              </w:rPr>
              <w:t xml:space="preserve">лення системи кадрового забезпечення у </w:t>
            </w:r>
            <w:r>
              <w:rPr>
                <w:rFonts w:ascii="Times New Roman" w:hAnsi="Times New Roman" w:cs="Times New Roman"/>
                <w:sz w:val="24"/>
                <w:szCs w:val="24"/>
                <w:lang w:val="uk-UA"/>
              </w:rPr>
              <w:t>частині дотримання антикорупцій</w:t>
            </w:r>
            <w:r w:rsidR="002641C5" w:rsidRPr="00655A7A">
              <w:rPr>
                <w:rFonts w:ascii="Times New Roman" w:hAnsi="Times New Roman" w:cs="Times New Roman"/>
                <w:sz w:val="24"/>
                <w:szCs w:val="24"/>
                <w:lang w:val="uk-UA"/>
              </w:rPr>
              <w:t>ного законодавства під час прийняття кадрових рішень</w:t>
            </w:r>
          </w:p>
        </w:tc>
        <w:tc>
          <w:tcPr>
            <w:tcW w:w="2743" w:type="dxa"/>
            <w:gridSpan w:val="2"/>
            <w:shd w:val="clear" w:color="auto" w:fill="auto"/>
          </w:tcPr>
          <w:p w:rsidR="002641C5" w:rsidRPr="00655A7A" w:rsidRDefault="002641C5" w:rsidP="00EF607A">
            <w:pPr>
              <w:jc w:val="both"/>
              <w:rPr>
                <w:rFonts w:ascii="Times New Roman" w:eastAsia="Calibri" w:hAnsi="Times New Roman" w:cs="Times New Roman"/>
                <w:sz w:val="24"/>
                <w:szCs w:val="24"/>
                <w:lang w:val="uk-UA"/>
              </w:rPr>
            </w:pPr>
            <w:r w:rsidRPr="00655A7A">
              <w:rPr>
                <w:rFonts w:ascii="Times New Roman" w:eastAsia="Calibri" w:hAnsi="Times New Roman" w:cs="Times New Roman"/>
                <w:bCs/>
                <w:sz w:val="24"/>
                <w:szCs w:val="24"/>
                <w:lang w:val="uk-UA"/>
              </w:rPr>
              <w:t xml:space="preserve">1.Проведення спеціальних перевірок стосовно осіб, які претендують на зайняття посад, що передбачають зайняття відповідального або особливо відповідального становища, та посад з підвищеним </w:t>
            </w:r>
            <w:r w:rsidRPr="00655A7A">
              <w:rPr>
                <w:rFonts w:ascii="Times New Roman" w:eastAsia="Calibri" w:hAnsi="Times New Roman" w:cs="Times New Roman"/>
                <w:bCs/>
                <w:sz w:val="24"/>
                <w:szCs w:val="24"/>
                <w:lang w:val="uk-UA"/>
              </w:rPr>
              <w:lastRenderedPageBreak/>
              <w:t>корупційним ризиком в органах військового управління та військових частинах</w:t>
            </w:r>
          </w:p>
        </w:tc>
        <w:tc>
          <w:tcPr>
            <w:tcW w:w="1623" w:type="dxa"/>
            <w:shd w:val="clear" w:color="auto" w:fill="auto"/>
          </w:tcPr>
          <w:p w:rsidR="002641C5" w:rsidRPr="00655A7A" w:rsidRDefault="002641C5" w:rsidP="00EF607A">
            <w:pPr>
              <w:ind w:left="-28"/>
              <w:jc w:val="center"/>
              <w:rPr>
                <w:rFonts w:ascii="Times New Roman" w:eastAsia="Calibri" w:hAnsi="Times New Roman" w:cs="Times New Roman"/>
                <w:sz w:val="24"/>
                <w:szCs w:val="24"/>
                <w:lang w:val="uk-UA"/>
              </w:rPr>
            </w:pPr>
            <w:r w:rsidRPr="00655A7A">
              <w:rPr>
                <w:rFonts w:ascii="Times New Roman" w:eastAsia="Calibri" w:hAnsi="Times New Roman" w:cs="Times New Roman"/>
                <w:sz w:val="24"/>
                <w:szCs w:val="24"/>
                <w:lang w:val="uk-UA"/>
              </w:rPr>
              <w:lastRenderedPageBreak/>
              <w:t xml:space="preserve">Протягом 2023 року у визначені </w:t>
            </w:r>
            <w:proofErr w:type="spellStart"/>
            <w:r w:rsidRPr="00655A7A">
              <w:rPr>
                <w:rFonts w:ascii="Times New Roman" w:eastAsia="Calibri" w:hAnsi="Times New Roman" w:cs="Times New Roman"/>
                <w:sz w:val="24"/>
                <w:szCs w:val="24"/>
                <w:lang w:val="uk-UA"/>
              </w:rPr>
              <w:t>законодав-ством</w:t>
            </w:r>
            <w:proofErr w:type="spellEnd"/>
            <w:r w:rsidRPr="00655A7A">
              <w:rPr>
                <w:rFonts w:ascii="Times New Roman" w:eastAsia="Calibri" w:hAnsi="Times New Roman" w:cs="Times New Roman"/>
                <w:sz w:val="24"/>
                <w:szCs w:val="24"/>
                <w:lang w:val="uk-UA"/>
              </w:rPr>
              <w:t xml:space="preserve"> строки</w:t>
            </w:r>
          </w:p>
        </w:tc>
        <w:tc>
          <w:tcPr>
            <w:tcW w:w="1597" w:type="dxa"/>
            <w:shd w:val="clear" w:color="auto" w:fill="auto"/>
          </w:tcPr>
          <w:p w:rsidR="002641C5" w:rsidRPr="00655A7A" w:rsidRDefault="002641C5" w:rsidP="00EF607A">
            <w:pPr>
              <w:ind w:left="-28"/>
              <w:jc w:val="center"/>
              <w:rPr>
                <w:rFonts w:ascii="Times New Roman" w:eastAsia="Calibri" w:hAnsi="Times New Roman" w:cs="Times New Roman"/>
                <w:sz w:val="24"/>
                <w:szCs w:val="24"/>
                <w:lang w:val="uk-UA"/>
              </w:rPr>
            </w:pPr>
            <w:r w:rsidRPr="00655A7A">
              <w:rPr>
                <w:rFonts w:ascii="Times New Roman" w:eastAsia="Calibri" w:hAnsi="Times New Roman" w:cs="Times New Roman"/>
                <w:sz w:val="24"/>
                <w:szCs w:val="24"/>
                <w:lang w:val="uk-UA"/>
              </w:rPr>
              <w:t xml:space="preserve">Протягом 2024 року у визначені </w:t>
            </w:r>
            <w:proofErr w:type="spellStart"/>
            <w:r w:rsidRPr="00655A7A">
              <w:rPr>
                <w:rFonts w:ascii="Times New Roman" w:eastAsia="Calibri" w:hAnsi="Times New Roman" w:cs="Times New Roman"/>
                <w:sz w:val="24"/>
                <w:szCs w:val="24"/>
                <w:lang w:val="uk-UA"/>
              </w:rPr>
              <w:t>законодав-ством</w:t>
            </w:r>
            <w:proofErr w:type="spellEnd"/>
            <w:r w:rsidRPr="00655A7A">
              <w:rPr>
                <w:rFonts w:ascii="Times New Roman" w:eastAsia="Calibri" w:hAnsi="Times New Roman" w:cs="Times New Roman"/>
                <w:sz w:val="24"/>
                <w:szCs w:val="24"/>
                <w:lang w:val="uk-UA"/>
              </w:rPr>
              <w:t xml:space="preserve"> строки</w:t>
            </w:r>
          </w:p>
        </w:tc>
        <w:tc>
          <w:tcPr>
            <w:tcW w:w="1504" w:type="dxa"/>
            <w:shd w:val="clear" w:color="auto" w:fill="auto"/>
          </w:tcPr>
          <w:p w:rsidR="002641C5" w:rsidRPr="00655A7A" w:rsidRDefault="002641C5" w:rsidP="00EF607A">
            <w:pPr>
              <w:ind w:left="-28"/>
              <w:jc w:val="center"/>
              <w:rPr>
                <w:rFonts w:ascii="Times New Roman" w:eastAsia="Calibri" w:hAnsi="Times New Roman" w:cs="Times New Roman"/>
                <w:sz w:val="24"/>
                <w:szCs w:val="24"/>
                <w:lang w:val="uk-UA"/>
              </w:rPr>
            </w:pPr>
            <w:r w:rsidRPr="00655A7A">
              <w:rPr>
                <w:rFonts w:ascii="Times New Roman" w:eastAsia="Calibri" w:hAnsi="Times New Roman" w:cs="Times New Roman"/>
                <w:sz w:val="24"/>
                <w:szCs w:val="24"/>
                <w:lang w:val="uk-UA"/>
              </w:rPr>
              <w:t xml:space="preserve">Протягом 2025 року у визначені </w:t>
            </w:r>
            <w:proofErr w:type="spellStart"/>
            <w:r w:rsidRPr="00655A7A">
              <w:rPr>
                <w:rFonts w:ascii="Times New Roman" w:eastAsia="Calibri" w:hAnsi="Times New Roman" w:cs="Times New Roman"/>
                <w:sz w:val="24"/>
                <w:szCs w:val="24"/>
                <w:lang w:val="uk-UA"/>
              </w:rPr>
              <w:t>законодав-ством</w:t>
            </w:r>
            <w:proofErr w:type="spellEnd"/>
            <w:r w:rsidRPr="00655A7A">
              <w:rPr>
                <w:rFonts w:ascii="Times New Roman" w:eastAsia="Calibri" w:hAnsi="Times New Roman" w:cs="Times New Roman"/>
                <w:sz w:val="24"/>
                <w:szCs w:val="24"/>
                <w:lang w:val="uk-UA"/>
              </w:rPr>
              <w:t xml:space="preserve"> строки</w:t>
            </w:r>
          </w:p>
        </w:tc>
        <w:tc>
          <w:tcPr>
            <w:tcW w:w="1939" w:type="dxa"/>
            <w:gridSpan w:val="2"/>
            <w:shd w:val="clear" w:color="auto" w:fill="auto"/>
          </w:tcPr>
          <w:p w:rsidR="002641C5" w:rsidRPr="00655A7A" w:rsidRDefault="008161C2" w:rsidP="00EF607A">
            <w:pPr>
              <w:jc w:val="center"/>
              <w:rPr>
                <w:rFonts w:ascii="Times New Roman" w:eastAsia="Calibri" w:hAnsi="Times New Roman" w:cs="Times New Roman"/>
                <w:sz w:val="24"/>
                <w:szCs w:val="24"/>
                <w:lang w:val="uk-UA"/>
              </w:rPr>
            </w:pPr>
            <w:r w:rsidRPr="00655A7A">
              <w:rPr>
                <w:rFonts w:ascii="Times New Roman" w:hAnsi="Times New Roman" w:cs="Times New Roman"/>
                <w:spacing w:val="1"/>
                <w:sz w:val="24"/>
                <w:szCs w:val="24"/>
                <w:lang w:val="uk-UA"/>
              </w:rPr>
              <w:t>Управління кадрової роботи департаменту персоналу Головного управління</w:t>
            </w:r>
            <w:r w:rsidR="000A3B02" w:rsidRPr="00655A7A">
              <w:rPr>
                <w:rFonts w:ascii="Times New Roman" w:hAnsi="Times New Roman" w:cs="Times New Roman"/>
                <w:spacing w:val="1"/>
                <w:sz w:val="24"/>
                <w:szCs w:val="24"/>
                <w:lang w:val="uk-UA"/>
              </w:rPr>
              <w:t xml:space="preserve"> НГУ (далі </w:t>
            </w:r>
            <w:r w:rsidR="00BB74EC" w:rsidRPr="00655A7A">
              <w:rPr>
                <w:rFonts w:ascii="Times New Roman" w:hAnsi="Times New Roman" w:cs="Times New Roman"/>
                <w:spacing w:val="1"/>
                <w:sz w:val="24"/>
                <w:szCs w:val="24"/>
                <w:lang w:val="uk-UA"/>
              </w:rPr>
              <w:t xml:space="preserve">– </w:t>
            </w:r>
            <w:r w:rsidR="000A3B02" w:rsidRPr="00655A7A">
              <w:rPr>
                <w:rFonts w:ascii="Times New Roman" w:hAnsi="Times New Roman" w:cs="Times New Roman"/>
                <w:spacing w:val="1"/>
                <w:sz w:val="24"/>
                <w:szCs w:val="24"/>
                <w:lang w:val="uk-UA"/>
              </w:rPr>
              <w:t xml:space="preserve"> </w:t>
            </w:r>
            <w:r w:rsidR="002641C5" w:rsidRPr="00655A7A">
              <w:rPr>
                <w:rFonts w:ascii="Times New Roman" w:hAnsi="Times New Roman" w:cs="Times New Roman"/>
                <w:spacing w:val="1"/>
                <w:sz w:val="24"/>
                <w:szCs w:val="24"/>
                <w:lang w:val="uk-UA"/>
              </w:rPr>
              <w:t>УКР ДП</w:t>
            </w:r>
            <w:r w:rsidR="002641C5" w:rsidRPr="00655A7A">
              <w:rPr>
                <w:rFonts w:ascii="Times New Roman" w:eastAsia="Calibri" w:hAnsi="Times New Roman" w:cs="Times New Roman"/>
                <w:sz w:val="24"/>
                <w:szCs w:val="24"/>
                <w:lang w:val="uk-UA"/>
              </w:rPr>
              <w:t xml:space="preserve"> Головного управління НГУ</w:t>
            </w:r>
            <w:r w:rsidR="000A3B02" w:rsidRPr="00655A7A">
              <w:rPr>
                <w:rFonts w:ascii="Times New Roman" w:eastAsia="Calibri" w:hAnsi="Times New Roman" w:cs="Times New Roman"/>
                <w:sz w:val="24"/>
                <w:szCs w:val="24"/>
                <w:lang w:val="uk-UA"/>
              </w:rPr>
              <w:t>)</w:t>
            </w:r>
            <w:r w:rsidR="002641C5" w:rsidRPr="00655A7A">
              <w:rPr>
                <w:rFonts w:ascii="Times New Roman" w:eastAsia="Calibri" w:hAnsi="Times New Roman" w:cs="Times New Roman"/>
                <w:sz w:val="24"/>
                <w:szCs w:val="24"/>
                <w:lang w:val="uk-UA"/>
              </w:rPr>
              <w:t>,</w:t>
            </w:r>
          </w:p>
          <w:p w:rsidR="002641C5" w:rsidRPr="00655A7A" w:rsidRDefault="002641C5" w:rsidP="00EF607A">
            <w:pPr>
              <w:jc w:val="center"/>
              <w:rPr>
                <w:rFonts w:ascii="Times New Roman" w:eastAsia="Calibri" w:hAnsi="Times New Roman" w:cs="Times New Roman"/>
                <w:sz w:val="24"/>
                <w:szCs w:val="24"/>
                <w:lang w:val="uk-UA"/>
              </w:rPr>
            </w:pPr>
            <w:r w:rsidRPr="00655A7A">
              <w:rPr>
                <w:rFonts w:ascii="Times New Roman" w:eastAsia="Calibri" w:hAnsi="Times New Roman" w:cs="Times New Roman"/>
                <w:sz w:val="24"/>
                <w:szCs w:val="24"/>
                <w:lang w:val="uk-UA"/>
              </w:rPr>
              <w:lastRenderedPageBreak/>
              <w:t>ВПЗВК Головного управління НГУ</w:t>
            </w:r>
          </w:p>
        </w:tc>
        <w:tc>
          <w:tcPr>
            <w:tcW w:w="2725" w:type="dxa"/>
            <w:gridSpan w:val="2"/>
            <w:shd w:val="clear" w:color="auto" w:fill="auto"/>
          </w:tcPr>
          <w:p w:rsidR="002641C5" w:rsidRPr="00655A7A" w:rsidRDefault="001F436E" w:rsidP="00EF607A">
            <w:pPr>
              <w:jc w:val="both"/>
              <w:rPr>
                <w:rFonts w:ascii="Times New Roman" w:eastAsia="Calibri" w:hAnsi="Times New Roman" w:cs="Times New Roman"/>
                <w:sz w:val="24"/>
                <w:szCs w:val="24"/>
                <w:lang w:val="uk-UA"/>
              </w:rPr>
            </w:pPr>
            <w:r w:rsidRPr="00655A7A">
              <w:rPr>
                <w:rFonts w:ascii="Times New Roman" w:eastAsia="Calibri" w:hAnsi="Times New Roman" w:cs="Times New Roman"/>
                <w:sz w:val="24"/>
                <w:szCs w:val="24"/>
                <w:lang w:val="uk-UA"/>
              </w:rPr>
              <w:lastRenderedPageBreak/>
              <w:t xml:space="preserve">Спеціальні перевірки </w:t>
            </w:r>
            <w:r w:rsidRPr="00655A7A">
              <w:rPr>
                <w:rFonts w:ascii="Times New Roman" w:eastAsia="Calibri" w:hAnsi="Times New Roman" w:cs="Times New Roman"/>
                <w:bCs/>
                <w:sz w:val="24"/>
                <w:szCs w:val="24"/>
                <w:lang w:val="uk-UA"/>
              </w:rPr>
              <w:t xml:space="preserve">стосовно осіб, які претендують на зайняття посад, які передбачають зайняття відповідального або особливо відповідального становища, та посад з підвищеним корупційним ризиком в органах військового </w:t>
            </w:r>
            <w:r w:rsidRPr="00655A7A">
              <w:rPr>
                <w:rFonts w:ascii="Times New Roman" w:eastAsia="Calibri" w:hAnsi="Times New Roman" w:cs="Times New Roman"/>
                <w:bCs/>
                <w:sz w:val="24"/>
                <w:szCs w:val="24"/>
                <w:lang w:val="uk-UA"/>
              </w:rPr>
              <w:lastRenderedPageBreak/>
              <w:t xml:space="preserve">управління та військових частинах НГУ </w:t>
            </w:r>
            <w:r w:rsidRPr="00655A7A">
              <w:rPr>
                <w:rFonts w:ascii="Times New Roman" w:eastAsia="Calibri" w:hAnsi="Times New Roman" w:cs="Times New Roman"/>
                <w:sz w:val="24"/>
                <w:szCs w:val="24"/>
                <w:lang w:val="uk-UA"/>
              </w:rPr>
              <w:t>не проводилися за відсутності підстав.</w:t>
            </w:r>
          </w:p>
        </w:tc>
        <w:tc>
          <w:tcPr>
            <w:tcW w:w="1695" w:type="dxa"/>
            <w:shd w:val="clear" w:color="auto" w:fill="auto"/>
          </w:tcPr>
          <w:p w:rsidR="002641C5" w:rsidRPr="00655A7A" w:rsidRDefault="002641C5" w:rsidP="00EF607A">
            <w:pPr>
              <w:jc w:val="both"/>
              <w:rPr>
                <w:rFonts w:ascii="Times New Roman" w:eastAsia="Calibri" w:hAnsi="Times New Roman" w:cs="Times New Roman"/>
                <w:sz w:val="24"/>
                <w:szCs w:val="24"/>
                <w:lang w:val="uk-UA"/>
              </w:rPr>
            </w:pPr>
            <w:r w:rsidRPr="00655A7A">
              <w:rPr>
                <w:rFonts w:ascii="Times New Roman" w:eastAsia="Calibri" w:hAnsi="Times New Roman" w:cs="Times New Roman"/>
                <w:sz w:val="24"/>
                <w:szCs w:val="24"/>
                <w:lang w:val="uk-UA"/>
              </w:rPr>
              <w:lastRenderedPageBreak/>
              <w:t>У межах коштів державного бюджету, виділених на утримання НГУ</w:t>
            </w:r>
          </w:p>
        </w:tc>
      </w:tr>
      <w:tr w:rsidR="001F436E" w:rsidRPr="00655A7A" w:rsidTr="0046465F">
        <w:tc>
          <w:tcPr>
            <w:tcW w:w="2080" w:type="dxa"/>
            <w:vMerge/>
          </w:tcPr>
          <w:p w:rsidR="002641C5" w:rsidRPr="00655A7A" w:rsidRDefault="002641C5" w:rsidP="00EF607A">
            <w:pPr>
              <w:rPr>
                <w:rFonts w:ascii="Times New Roman" w:hAnsi="Times New Roman" w:cs="Times New Roman"/>
                <w:sz w:val="24"/>
                <w:szCs w:val="24"/>
                <w:lang w:val="uk-UA"/>
              </w:rPr>
            </w:pPr>
          </w:p>
        </w:tc>
        <w:tc>
          <w:tcPr>
            <w:tcW w:w="2743" w:type="dxa"/>
            <w:gridSpan w:val="2"/>
            <w:shd w:val="clear" w:color="auto" w:fill="auto"/>
          </w:tcPr>
          <w:p w:rsidR="002641C5" w:rsidRPr="00655A7A" w:rsidRDefault="002641C5" w:rsidP="00260D5C">
            <w:pPr>
              <w:jc w:val="both"/>
              <w:rPr>
                <w:rFonts w:ascii="Times New Roman" w:eastAsia="Calibri" w:hAnsi="Times New Roman" w:cs="Times New Roman"/>
                <w:bCs/>
                <w:sz w:val="24"/>
                <w:szCs w:val="24"/>
                <w:lang w:val="uk-UA"/>
              </w:rPr>
            </w:pPr>
            <w:r w:rsidRPr="00655A7A">
              <w:rPr>
                <w:rFonts w:ascii="Times New Roman" w:eastAsia="Calibri" w:hAnsi="Times New Roman" w:cs="Times New Roman"/>
                <w:bCs/>
                <w:sz w:val="24"/>
                <w:szCs w:val="24"/>
                <w:lang w:val="uk-UA"/>
              </w:rPr>
              <w:t>2.Проведення опиту</w:t>
            </w:r>
            <w:r w:rsidR="00260D5C" w:rsidRPr="00655A7A">
              <w:rPr>
                <w:rFonts w:ascii="Times New Roman" w:eastAsia="Calibri" w:hAnsi="Times New Roman" w:cs="Times New Roman"/>
                <w:bCs/>
                <w:sz w:val="24"/>
                <w:szCs w:val="24"/>
                <w:lang w:val="uk-UA"/>
              </w:rPr>
              <w:t>ван</w:t>
            </w:r>
            <w:r w:rsidRPr="00655A7A">
              <w:rPr>
                <w:rFonts w:ascii="Times New Roman" w:eastAsia="Calibri" w:hAnsi="Times New Roman" w:cs="Times New Roman"/>
                <w:bCs/>
                <w:sz w:val="24"/>
                <w:szCs w:val="24"/>
                <w:lang w:val="uk-UA"/>
              </w:rPr>
              <w:t>ня (у тому числі анонімного) особового складу НГУ, а також проведення опитування з використанням поліграфа з метою виявлення фактів вчинення корупційних та пов’язаних із корупцією правопорушень</w:t>
            </w:r>
          </w:p>
        </w:tc>
        <w:tc>
          <w:tcPr>
            <w:tcW w:w="1623" w:type="dxa"/>
            <w:shd w:val="clear" w:color="auto" w:fill="auto"/>
          </w:tcPr>
          <w:p w:rsidR="002641C5" w:rsidRPr="00655A7A" w:rsidRDefault="002641C5" w:rsidP="00EF607A">
            <w:pPr>
              <w:jc w:val="center"/>
              <w:rPr>
                <w:rFonts w:ascii="Times New Roman" w:eastAsia="Calibri" w:hAnsi="Times New Roman" w:cs="Times New Roman"/>
                <w:sz w:val="24"/>
                <w:szCs w:val="24"/>
                <w:lang w:val="uk-UA"/>
              </w:rPr>
            </w:pPr>
            <w:r w:rsidRPr="00655A7A">
              <w:rPr>
                <w:rFonts w:ascii="Times New Roman" w:eastAsia="Calibri" w:hAnsi="Times New Roman" w:cs="Times New Roman"/>
                <w:sz w:val="24"/>
                <w:szCs w:val="24"/>
                <w:lang w:val="uk-UA"/>
              </w:rPr>
              <w:t>Протягом 2023 року</w:t>
            </w:r>
          </w:p>
        </w:tc>
        <w:tc>
          <w:tcPr>
            <w:tcW w:w="1597" w:type="dxa"/>
            <w:shd w:val="clear" w:color="auto" w:fill="auto"/>
          </w:tcPr>
          <w:p w:rsidR="002641C5" w:rsidRPr="00655A7A" w:rsidRDefault="002641C5" w:rsidP="00EF607A">
            <w:pPr>
              <w:jc w:val="center"/>
              <w:rPr>
                <w:rFonts w:ascii="Times New Roman" w:eastAsia="Calibri" w:hAnsi="Times New Roman" w:cs="Times New Roman"/>
                <w:sz w:val="24"/>
                <w:szCs w:val="24"/>
                <w:lang w:val="uk-UA"/>
              </w:rPr>
            </w:pPr>
            <w:r w:rsidRPr="00655A7A">
              <w:rPr>
                <w:rFonts w:ascii="Times New Roman" w:eastAsia="Calibri" w:hAnsi="Times New Roman" w:cs="Times New Roman"/>
                <w:sz w:val="24"/>
                <w:szCs w:val="24"/>
                <w:lang w:val="uk-UA"/>
              </w:rPr>
              <w:t>Протягом 2024 року</w:t>
            </w:r>
          </w:p>
        </w:tc>
        <w:tc>
          <w:tcPr>
            <w:tcW w:w="1504" w:type="dxa"/>
            <w:shd w:val="clear" w:color="auto" w:fill="auto"/>
          </w:tcPr>
          <w:p w:rsidR="002641C5" w:rsidRPr="00655A7A" w:rsidRDefault="002641C5" w:rsidP="00EF607A">
            <w:pPr>
              <w:jc w:val="center"/>
              <w:rPr>
                <w:rFonts w:ascii="Times New Roman" w:eastAsia="Calibri" w:hAnsi="Times New Roman" w:cs="Times New Roman"/>
                <w:sz w:val="24"/>
                <w:szCs w:val="24"/>
                <w:lang w:val="uk-UA"/>
              </w:rPr>
            </w:pPr>
            <w:r w:rsidRPr="00655A7A">
              <w:rPr>
                <w:rFonts w:ascii="Times New Roman" w:eastAsia="Calibri" w:hAnsi="Times New Roman" w:cs="Times New Roman"/>
                <w:sz w:val="24"/>
                <w:szCs w:val="24"/>
                <w:lang w:val="uk-UA"/>
              </w:rPr>
              <w:t>Протягом 2025 року</w:t>
            </w:r>
          </w:p>
        </w:tc>
        <w:tc>
          <w:tcPr>
            <w:tcW w:w="1939" w:type="dxa"/>
            <w:gridSpan w:val="2"/>
            <w:shd w:val="clear" w:color="auto" w:fill="auto"/>
          </w:tcPr>
          <w:p w:rsidR="00CA001A" w:rsidRPr="00655A7A" w:rsidRDefault="00FD7667" w:rsidP="00EF607A">
            <w:pPr>
              <w:jc w:val="center"/>
              <w:rPr>
                <w:rFonts w:ascii="Times New Roman" w:eastAsia="Calibri" w:hAnsi="Times New Roman" w:cs="Times New Roman"/>
                <w:sz w:val="24"/>
                <w:szCs w:val="24"/>
                <w:lang w:val="uk-UA"/>
              </w:rPr>
            </w:pPr>
            <w:r w:rsidRPr="00655A7A">
              <w:rPr>
                <w:rFonts w:ascii="Times New Roman" w:eastAsia="Calibri" w:hAnsi="Times New Roman" w:cs="Times New Roman"/>
                <w:sz w:val="24"/>
                <w:szCs w:val="24"/>
                <w:lang w:val="uk-UA"/>
              </w:rPr>
              <w:t xml:space="preserve">Департамент персоналу Головного управління НГУ (далі </w:t>
            </w:r>
            <w:r w:rsidR="00266804" w:rsidRPr="00655A7A">
              <w:rPr>
                <w:rFonts w:ascii="Times New Roman" w:eastAsia="Calibri" w:hAnsi="Times New Roman" w:cs="Times New Roman"/>
                <w:sz w:val="24"/>
                <w:szCs w:val="24"/>
                <w:lang w:val="uk-UA"/>
              </w:rPr>
              <w:t xml:space="preserve">– </w:t>
            </w:r>
            <w:r w:rsidR="002641C5" w:rsidRPr="00655A7A">
              <w:rPr>
                <w:rFonts w:ascii="Times New Roman" w:eastAsia="Calibri" w:hAnsi="Times New Roman" w:cs="Times New Roman"/>
                <w:sz w:val="24"/>
                <w:szCs w:val="24"/>
                <w:lang w:val="uk-UA"/>
              </w:rPr>
              <w:t>ДП Головного управління НГУ</w:t>
            </w:r>
            <w:r w:rsidRPr="00655A7A">
              <w:rPr>
                <w:rFonts w:ascii="Times New Roman" w:eastAsia="Calibri" w:hAnsi="Times New Roman" w:cs="Times New Roman"/>
                <w:sz w:val="24"/>
                <w:szCs w:val="24"/>
                <w:lang w:val="uk-UA"/>
              </w:rPr>
              <w:t>)</w:t>
            </w:r>
            <w:r w:rsidR="002641C5" w:rsidRPr="00655A7A">
              <w:rPr>
                <w:rFonts w:ascii="Times New Roman" w:eastAsia="Calibri" w:hAnsi="Times New Roman" w:cs="Times New Roman"/>
                <w:sz w:val="24"/>
                <w:szCs w:val="24"/>
                <w:lang w:val="uk-UA"/>
              </w:rPr>
              <w:t xml:space="preserve">, ВПЗВК Головного управління НГУ, </w:t>
            </w:r>
          </w:p>
          <w:p w:rsidR="002641C5" w:rsidRPr="00655A7A" w:rsidRDefault="002641C5" w:rsidP="00EF607A">
            <w:pPr>
              <w:jc w:val="center"/>
              <w:rPr>
                <w:rFonts w:ascii="Times New Roman" w:eastAsia="Calibri" w:hAnsi="Times New Roman" w:cs="Times New Roman"/>
                <w:sz w:val="24"/>
                <w:szCs w:val="24"/>
                <w:lang w:val="uk-UA"/>
              </w:rPr>
            </w:pPr>
            <w:r w:rsidRPr="00655A7A">
              <w:rPr>
                <w:rFonts w:ascii="Times New Roman" w:eastAsia="Calibri" w:hAnsi="Times New Roman" w:cs="Times New Roman"/>
                <w:sz w:val="24"/>
                <w:szCs w:val="24"/>
                <w:lang w:val="uk-UA"/>
              </w:rPr>
              <w:t>командири військових частин</w:t>
            </w:r>
          </w:p>
        </w:tc>
        <w:tc>
          <w:tcPr>
            <w:tcW w:w="2725" w:type="dxa"/>
            <w:gridSpan w:val="2"/>
            <w:shd w:val="clear" w:color="auto" w:fill="auto"/>
          </w:tcPr>
          <w:p w:rsidR="001F436E" w:rsidRPr="00082306" w:rsidRDefault="007E3779" w:rsidP="001F436E">
            <w:pPr>
              <w:pStyle w:val="ab"/>
              <w:tabs>
                <w:tab w:val="left" w:pos="181"/>
              </w:tabs>
              <w:ind w:left="39"/>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Протягом 2023</w:t>
            </w:r>
            <w:r w:rsidR="001F436E" w:rsidRPr="00082306">
              <w:rPr>
                <w:rFonts w:ascii="Times New Roman" w:eastAsia="Calibri" w:hAnsi="Times New Roman" w:cs="Times New Roman"/>
                <w:sz w:val="24"/>
                <w:szCs w:val="24"/>
                <w:lang w:val="uk-UA"/>
              </w:rPr>
              <w:t xml:space="preserve"> року проведено опитування з використанням поліграфа за напрямками:</w:t>
            </w:r>
          </w:p>
          <w:p w:rsidR="001F436E" w:rsidRPr="00082306" w:rsidRDefault="001F436E" w:rsidP="001F436E">
            <w:pPr>
              <w:pStyle w:val="ab"/>
              <w:tabs>
                <w:tab w:val="left" w:pos="181"/>
              </w:tabs>
              <w:ind w:left="39"/>
              <w:jc w:val="both"/>
              <w:rPr>
                <w:rFonts w:ascii="Times New Roman" w:eastAsia="Calibri" w:hAnsi="Times New Roman" w:cs="Times New Roman"/>
                <w:sz w:val="24"/>
                <w:szCs w:val="24"/>
                <w:lang w:val="uk-UA"/>
              </w:rPr>
            </w:pPr>
            <w:r w:rsidRPr="00082306">
              <w:rPr>
                <w:rFonts w:ascii="Times New Roman" w:eastAsia="Calibri" w:hAnsi="Times New Roman" w:cs="Times New Roman"/>
                <w:sz w:val="24"/>
                <w:szCs w:val="24"/>
                <w:lang w:val="uk-UA"/>
              </w:rPr>
              <w:t>участь у відборі на посади;</w:t>
            </w:r>
          </w:p>
          <w:p w:rsidR="001F436E" w:rsidRPr="00655A7A" w:rsidRDefault="001F436E" w:rsidP="001F436E">
            <w:pPr>
              <w:pStyle w:val="ab"/>
              <w:tabs>
                <w:tab w:val="left" w:pos="181"/>
              </w:tabs>
              <w:ind w:left="39"/>
              <w:jc w:val="both"/>
              <w:rPr>
                <w:rFonts w:ascii="Times New Roman" w:eastAsia="Calibri" w:hAnsi="Times New Roman" w:cs="Times New Roman"/>
                <w:sz w:val="24"/>
                <w:szCs w:val="24"/>
                <w:lang w:val="uk-UA"/>
              </w:rPr>
            </w:pPr>
            <w:r w:rsidRPr="00082306">
              <w:rPr>
                <w:rFonts w:ascii="Times New Roman" w:eastAsia="Calibri" w:hAnsi="Times New Roman" w:cs="Times New Roman"/>
                <w:sz w:val="24"/>
                <w:szCs w:val="24"/>
                <w:lang w:val="uk-UA"/>
              </w:rPr>
              <w:t xml:space="preserve">участь у проведенні службових розслідувань (перевірок). У зазначеному опитуванні, </w:t>
            </w:r>
            <w:r w:rsidRPr="004573F1">
              <w:rPr>
                <w:rFonts w:ascii="Times New Roman" w:eastAsia="Calibri" w:hAnsi="Times New Roman" w:cs="Times New Roman"/>
                <w:sz w:val="24"/>
                <w:szCs w:val="24"/>
                <w:lang w:val="uk-UA"/>
              </w:rPr>
              <w:t xml:space="preserve">взяли участь </w:t>
            </w:r>
            <w:r w:rsidR="0026458D">
              <w:rPr>
                <w:rFonts w:ascii="Times New Roman" w:eastAsia="Calibri" w:hAnsi="Times New Roman" w:cs="Times New Roman"/>
                <w:sz w:val="24"/>
                <w:szCs w:val="24"/>
                <w:lang w:val="uk-UA"/>
              </w:rPr>
              <w:t>1 730</w:t>
            </w:r>
            <w:r w:rsidRPr="004573F1">
              <w:rPr>
                <w:rFonts w:ascii="Times New Roman" w:eastAsia="Calibri" w:hAnsi="Times New Roman" w:cs="Times New Roman"/>
                <w:sz w:val="24"/>
                <w:szCs w:val="24"/>
                <w:lang w:val="uk-UA"/>
              </w:rPr>
              <w:t xml:space="preserve"> осіб.</w:t>
            </w:r>
          </w:p>
          <w:p w:rsidR="002641C5" w:rsidRPr="00655A7A" w:rsidRDefault="002641C5" w:rsidP="00EF607A">
            <w:pPr>
              <w:jc w:val="both"/>
              <w:rPr>
                <w:rFonts w:ascii="Times New Roman" w:eastAsia="Calibri" w:hAnsi="Times New Roman" w:cs="Times New Roman"/>
                <w:sz w:val="24"/>
                <w:szCs w:val="24"/>
                <w:lang w:val="uk-UA"/>
              </w:rPr>
            </w:pPr>
          </w:p>
        </w:tc>
        <w:tc>
          <w:tcPr>
            <w:tcW w:w="1695" w:type="dxa"/>
            <w:shd w:val="clear" w:color="auto" w:fill="auto"/>
          </w:tcPr>
          <w:p w:rsidR="002641C5" w:rsidRPr="00655A7A" w:rsidRDefault="002641C5" w:rsidP="00EF607A">
            <w:pPr>
              <w:jc w:val="both"/>
              <w:rPr>
                <w:rFonts w:ascii="Times New Roman" w:eastAsia="Calibri" w:hAnsi="Times New Roman" w:cs="Times New Roman"/>
                <w:sz w:val="24"/>
                <w:szCs w:val="24"/>
                <w:lang w:val="uk-UA"/>
              </w:rPr>
            </w:pPr>
            <w:r w:rsidRPr="00655A7A">
              <w:rPr>
                <w:rFonts w:ascii="Times New Roman" w:eastAsia="Calibri" w:hAnsi="Times New Roman" w:cs="Times New Roman"/>
                <w:sz w:val="24"/>
                <w:szCs w:val="24"/>
                <w:lang w:val="uk-UA"/>
              </w:rPr>
              <w:t>У межах коштів державного бюджету, виділених на утримання НГУ</w:t>
            </w:r>
          </w:p>
        </w:tc>
      </w:tr>
      <w:tr w:rsidR="001F436E" w:rsidRPr="00655A7A" w:rsidTr="0046465F">
        <w:tc>
          <w:tcPr>
            <w:tcW w:w="2080" w:type="dxa"/>
            <w:vMerge/>
          </w:tcPr>
          <w:p w:rsidR="002641C5" w:rsidRPr="00655A7A" w:rsidRDefault="002641C5" w:rsidP="00EF607A">
            <w:pPr>
              <w:rPr>
                <w:rFonts w:ascii="Times New Roman" w:hAnsi="Times New Roman" w:cs="Times New Roman"/>
                <w:sz w:val="24"/>
                <w:szCs w:val="24"/>
                <w:lang w:val="uk-UA"/>
              </w:rPr>
            </w:pPr>
          </w:p>
        </w:tc>
        <w:tc>
          <w:tcPr>
            <w:tcW w:w="2743" w:type="dxa"/>
            <w:gridSpan w:val="2"/>
            <w:shd w:val="clear" w:color="auto" w:fill="auto"/>
          </w:tcPr>
          <w:p w:rsidR="002641C5" w:rsidRPr="00655A7A" w:rsidRDefault="002641C5" w:rsidP="00EF607A">
            <w:pPr>
              <w:jc w:val="both"/>
              <w:rPr>
                <w:rFonts w:ascii="Times New Roman" w:eastAsia="Calibri" w:hAnsi="Times New Roman" w:cs="Times New Roman"/>
                <w:sz w:val="24"/>
                <w:szCs w:val="24"/>
                <w:lang w:val="uk-UA"/>
              </w:rPr>
            </w:pPr>
            <w:r w:rsidRPr="00655A7A">
              <w:rPr>
                <w:rFonts w:ascii="Times New Roman" w:eastAsia="Calibri" w:hAnsi="Times New Roman" w:cs="Times New Roman"/>
                <w:sz w:val="24"/>
                <w:szCs w:val="24"/>
                <w:lang w:val="uk-UA"/>
              </w:rPr>
              <w:t>3</w:t>
            </w:r>
            <w:r w:rsidR="00544A95" w:rsidRPr="00655A7A">
              <w:rPr>
                <w:rFonts w:ascii="Times New Roman" w:eastAsia="Calibri" w:hAnsi="Times New Roman" w:cs="Times New Roman"/>
                <w:sz w:val="24"/>
                <w:szCs w:val="24"/>
                <w:lang w:val="uk-UA"/>
              </w:rPr>
              <w:t>.</w:t>
            </w:r>
            <w:r w:rsidRPr="00655A7A">
              <w:rPr>
                <w:rFonts w:ascii="Times New Roman" w:eastAsia="Calibri" w:hAnsi="Times New Roman" w:cs="Times New Roman"/>
                <w:sz w:val="24"/>
                <w:szCs w:val="24"/>
                <w:lang w:val="uk-UA"/>
              </w:rPr>
              <w:t>Надання методичної, консультаційної допомоги та роз’яснень з питань дотримання антикорупційного законодавства та практики його застосування особовому складу НГУ за його зверненням</w:t>
            </w:r>
          </w:p>
        </w:tc>
        <w:tc>
          <w:tcPr>
            <w:tcW w:w="1623" w:type="dxa"/>
            <w:shd w:val="clear" w:color="auto" w:fill="auto"/>
          </w:tcPr>
          <w:p w:rsidR="002641C5" w:rsidRPr="00655A7A" w:rsidRDefault="002641C5" w:rsidP="00EF607A">
            <w:pPr>
              <w:jc w:val="center"/>
              <w:rPr>
                <w:rFonts w:ascii="Times New Roman" w:eastAsia="Calibri" w:hAnsi="Times New Roman" w:cs="Times New Roman"/>
                <w:sz w:val="24"/>
                <w:szCs w:val="24"/>
                <w:lang w:val="uk-UA"/>
              </w:rPr>
            </w:pPr>
            <w:r w:rsidRPr="00655A7A">
              <w:rPr>
                <w:rFonts w:ascii="Times New Roman" w:eastAsia="Calibri" w:hAnsi="Times New Roman" w:cs="Times New Roman"/>
                <w:sz w:val="24"/>
                <w:szCs w:val="24"/>
                <w:lang w:val="uk-UA"/>
              </w:rPr>
              <w:t>Протягом 2023 року</w:t>
            </w:r>
          </w:p>
          <w:p w:rsidR="002641C5" w:rsidRPr="00655A7A" w:rsidRDefault="002641C5" w:rsidP="00EF607A">
            <w:pPr>
              <w:jc w:val="center"/>
              <w:rPr>
                <w:rFonts w:ascii="Times New Roman" w:eastAsia="Calibri" w:hAnsi="Times New Roman" w:cs="Times New Roman"/>
                <w:sz w:val="24"/>
                <w:szCs w:val="24"/>
                <w:lang w:val="uk-UA"/>
              </w:rPr>
            </w:pPr>
            <w:r w:rsidRPr="00655A7A">
              <w:rPr>
                <w:rFonts w:ascii="Times New Roman" w:eastAsia="Calibri" w:hAnsi="Times New Roman" w:cs="Times New Roman"/>
                <w:sz w:val="24"/>
                <w:szCs w:val="24"/>
                <w:lang w:val="uk-UA"/>
              </w:rPr>
              <w:t xml:space="preserve"> </w:t>
            </w:r>
          </w:p>
        </w:tc>
        <w:tc>
          <w:tcPr>
            <w:tcW w:w="1597" w:type="dxa"/>
            <w:shd w:val="clear" w:color="auto" w:fill="auto"/>
          </w:tcPr>
          <w:p w:rsidR="002641C5" w:rsidRPr="00655A7A" w:rsidRDefault="002641C5" w:rsidP="00EF607A">
            <w:pPr>
              <w:jc w:val="center"/>
              <w:rPr>
                <w:rFonts w:ascii="Times New Roman" w:eastAsia="Calibri" w:hAnsi="Times New Roman" w:cs="Times New Roman"/>
                <w:sz w:val="24"/>
                <w:szCs w:val="24"/>
                <w:lang w:val="uk-UA"/>
              </w:rPr>
            </w:pPr>
            <w:r w:rsidRPr="00655A7A">
              <w:rPr>
                <w:rFonts w:ascii="Times New Roman" w:eastAsia="Calibri" w:hAnsi="Times New Roman" w:cs="Times New Roman"/>
                <w:sz w:val="24"/>
                <w:szCs w:val="24"/>
                <w:lang w:val="uk-UA"/>
              </w:rPr>
              <w:t>Протягом 2024 року</w:t>
            </w:r>
          </w:p>
          <w:p w:rsidR="002641C5" w:rsidRPr="00655A7A" w:rsidRDefault="002641C5" w:rsidP="00EF607A">
            <w:pPr>
              <w:jc w:val="center"/>
              <w:rPr>
                <w:rFonts w:ascii="Times New Roman" w:eastAsia="Calibri" w:hAnsi="Times New Roman" w:cs="Times New Roman"/>
                <w:sz w:val="24"/>
                <w:szCs w:val="24"/>
                <w:lang w:val="uk-UA"/>
              </w:rPr>
            </w:pPr>
          </w:p>
        </w:tc>
        <w:tc>
          <w:tcPr>
            <w:tcW w:w="1504" w:type="dxa"/>
            <w:shd w:val="clear" w:color="auto" w:fill="auto"/>
          </w:tcPr>
          <w:p w:rsidR="002641C5" w:rsidRPr="00655A7A" w:rsidRDefault="002641C5" w:rsidP="00EF607A">
            <w:pPr>
              <w:jc w:val="center"/>
              <w:rPr>
                <w:rFonts w:ascii="Times New Roman" w:eastAsia="Calibri" w:hAnsi="Times New Roman" w:cs="Times New Roman"/>
                <w:sz w:val="24"/>
                <w:szCs w:val="24"/>
                <w:lang w:val="uk-UA"/>
              </w:rPr>
            </w:pPr>
            <w:r w:rsidRPr="00655A7A">
              <w:rPr>
                <w:rFonts w:ascii="Times New Roman" w:eastAsia="Calibri" w:hAnsi="Times New Roman" w:cs="Times New Roman"/>
                <w:sz w:val="24"/>
                <w:szCs w:val="24"/>
                <w:lang w:val="uk-UA"/>
              </w:rPr>
              <w:t>Протягом 2025 року</w:t>
            </w:r>
          </w:p>
          <w:p w:rsidR="002641C5" w:rsidRPr="00655A7A" w:rsidRDefault="002641C5" w:rsidP="00EF607A">
            <w:pPr>
              <w:jc w:val="center"/>
              <w:rPr>
                <w:rFonts w:ascii="Times New Roman" w:eastAsia="Calibri" w:hAnsi="Times New Roman" w:cs="Times New Roman"/>
                <w:sz w:val="24"/>
                <w:szCs w:val="24"/>
                <w:lang w:val="uk-UA"/>
              </w:rPr>
            </w:pPr>
          </w:p>
        </w:tc>
        <w:tc>
          <w:tcPr>
            <w:tcW w:w="1939" w:type="dxa"/>
            <w:gridSpan w:val="2"/>
            <w:shd w:val="clear" w:color="auto" w:fill="auto"/>
          </w:tcPr>
          <w:p w:rsidR="002847EC" w:rsidRPr="00655A7A" w:rsidRDefault="002641C5" w:rsidP="00EF607A">
            <w:pPr>
              <w:jc w:val="center"/>
              <w:rPr>
                <w:rFonts w:ascii="Times New Roman" w:eastAsia="Calibri" w:hAnsi="Times New Roman" w:cs="Times New Roman"/>
                <w:sz w:val="24"/>
                <w:szCs w:val="24"/>
                <w:lang w:val="uk-UA"/>
              </w:rPr>
            </w:pPr>
            <w:r w:rsidRPr="00655A7A">
              <w:rPr>
                <w:rFonts w:ascii="Times New Roman" w:eastAsia="Calibri" w:hAnsi="Times New Roman" w:cs="Times New Roman"/>
                <w:sz w:val="24"/>
                <w:szCs w:val="24"/>
                <w:lang w:val="uk-UA"/>
              </w:rPr>
              <w:t>ВПЗВК</w:t>
            </w:r>
            <w:r w:rsidRPr="00655A7A">
              <w:rPr>
                <w:rFonts w:ascii="Times New Roman" w:eastAsia="Times New Roman" w:hAnsi="Times New Roman" w:cs="Times New Roman"/>
                <w:sz w:val="24"/>
                <w:szCs w:val="24"/>
                <w:lang w:val="uk-UA" w:eastAsia="ru-RU"/>
              </w:rPr>
              <w:t xml:space="preserve"> Головного управління</w:t>
            </w:r>
            <w:r w:rsidRPr="00655A7A">
              <w:rPr>
                <w:rFonts w:ascii="Times New Roman" w:eastAsia="Calibri" w:hAnsi="Times New Roman" w:cs="Times New Roman"/>
                <w:sz w:val="24"/>
                <w:szCs w:val="24"/>
                <w:lang w:val="uk-UA"/>
              </w:rPr>
              <w:t xml:space="preserve"> </w:t>
            </w:r>
            <w:r w:rsidR="00583D74" w:rsidRPr="00655A7A">
              <w:rPr>
                <w:rFonts w:ascii="Times New Roman" w:eastAsia="Calibri" w:hAnsi="Times New Roman" w:cs="Times New Roman"/>
                <w:sz w:val="24"/>
                <w:szCs w:val="24"/>
                <w:lang w:val="uk-UA"/>
              </w:rPr>
              <w:t>Н</w:t>
            </w:r>
            <w:r w:rsidRPr="00655A7A">
              <w:rPr>
                <w:rFonts w:ascii="Times New Roman" w:eastAsia="Calibri" w:hAnsi="Times New Roman" w:cs="Times New Roman"/>
                <w:sz w:val="24"/>
                <w:szCs w:val="24"/>
                <w:lang w:val="uk-UA"/>
              </w:rPr>
              <w:t xml:space="preserve">ГУ, </w:t>
            </w:r>
          </w:p>
          <w:p w:rsidR="00C8712E" w:rsidRPr="00655A7A" w:rsidRDefault="002641C5" w:rsidP="00EF607A">
            <w:pPr>
              <w:jc w:val="center"/>
              <w:rPr>
                <w:rFonts w:ascii="Times New Roman" w:eastAsia="Calibri" w:hAnsi="Times New Roman" w:cs="Times New Roman"/>
                <w:sz w:val="24"/>
                <w:szCs w:val="24"/>
                <w:lang w:val="uk-UA"/>
              </w:rPr>
            </w:pPr>
            <w:r w:rsidRPr="00655A7A">
              <w:rPr>
                <w:rFonts w:ascii="Times New Roman" w:eastAsia="Calibri" w:hAnsi="Times New Roman" w:cs="Times New Roman"/>
                <w:sz w:val="24"/>
                <w:szCs w:val="24"/>
                <w:lang w:val="uk-UA"/>
              </w:rPr>
              <w:t>ДП</w:t>
            </w:r>
            <w:r w:rsidRPr="00655A7A">
              <w:rPr>
                <w:rFonts w:ascii="Times New Roman" w:eastAsia="Times New Roman" w:hAnsi="Times New Roman" w:cs="Times New Roman"/>
                <w:sz w:val="24"/>
                <w:szCs w:val="24"/>
                <w:lang w:val="uk-UA" w:eastAsia="ru-RU"/>
              </w:rPr>
              <w:t xml:space="preserve"> Головного управління</w:t>
            </w:r>
            <w:r w:rsidRPr="00655A7A">
              <w:rPr>
                <w:rFonts w:ascii="Times New Roman" w:eastAsia="Calibri" w:hAnsi="Times New Roman" w:cs="Times New Roman"/>
                <w:sz w:val="24"/>
                <w:szCs w:val="24"/>
                <w:lang w:val="uk-UA"/>
              </w:rPr>
              <w:t xml:space="preserve"> </w:t>
            </w:r>
            <w:r w:rsidR="008D3CAC" w:rsidRPr="00655A7A">
              <w:rPr>
                <w:rFonts w:ascii="Times New Roman" w:eastAsia="Calibri" w:hAnsi="Times New Roman" w:cs="Times New Roman"/>
                <w:sz w:val="24"/>
                <w:szCs w:val="24"/>
                <w:lang w:val="uk-UA"/>
              </w:rPr>
              <w:t>Н</w:t>
            </w:r>
            <w:r w:rsidRPr="00655A7A">
              <w:rPr>
                <w:rFonts w:ascii="Times New Roman" w:eastAsia="Calibri" w:hAnsi="Times New Roman" w:cs="Times New Roman"/>
                <w:sz w:val="24"/>
                <w:szCs w:val="24"/>
                <w:lang w:val="uk-UA"/>
              </w:rPr>
              <w:t xml:space="preserve">ГУ, </w:t>
            </w:r>
            <w:r w:rsidR="000A1FEF" w:rsidRPr="00655A7A">
              <w:rPr>
                <w:rFonts w:ascii="Times New Roman" w:eastAsia="Calibri" w:hAnsi="Times New Roman" w:cs="Times New Roman"/>
                <w:sz w:val="24"/>
                <w:szCs w:val="24"/>
                <w:lang w:val="uk-UA"/>
              </w:rPr>
              <w:t>юридичне управління</w:t>
            </w:r>
            <w:r w:rsidR="000A1FEF" w:rsidRPr="00655A7A">
              <w:rPr>
                <w:rFonts w:ascii="Times New Roman" w:eastAsia="Times New Roman" w:hAnsi="Times New Roman" w:cs="Times New Roman"/>
                <w:sz w:val="24"/>
                <w:szCs w:val="24"/>
                <w:lang w:val="uk-UA" w:eastAsia="ru-RU"/>
              </w:rPr>
              <w:t xml:space="preserve"> Головного управління</w:t>
            </w:r>
            <w:r w:rsidR="000A1FEF" w:rsidRPr="00655A7A">
              <w:rPr>
                <w:rFonts w:ascii="Times New Roman" w:eastAsia="Calibri" w:hAnsi="Times New Roman" w:cs="Times New Roman"/>
                <w:sz w:val="24"/>
                <w:szCs w:val="24"/>
                <w:lang w:val="uk-UA"/>
              </w:rPr>
              <w:t xml:space="preserve"> НГУ</w:t>
            </w:r>
          </w:p>
          <w:p w:rsidR="002641C5" w:rsidRPr="00655A7A" w:rsidRDefault="000A1FEF" w:rsidP="00EF607A">
            <w:pPr>
              <w:jc w:val="center"/>
              <w:rPr>
                <w:rFonts w:ascii="Times New Roman" w:eastAsia="Calibri" w:hAnsi="Times New Roman" w:cs="Times New Roman"/>
                <w:sz w:val="24"/>
                <w:szCs w:val="24"/>
                <w:lang w:val="uk-UA"/>
              </w:rPr>
            </w:pPr>
            <w:r w:rsidRPr="00655A7A">
              <w:rPr>
                <w:rFonts w:ascii="Times New Roman" w:eastAsia="Calibri" w:hAnsi="Times New Roman" w:cs="Times New Roman"/>
                <w:sz w:val="24"/>
                <w:szCs w:val="24"/>
                <w:lang w:val="uk-UA"/>
              </w:rPr>
              <w:t>(далі</w:t>
            </w:r>
            <w:r w:rsidR="00DB10DE" w:rsidRPr="00655A7A">
              <w:rPr>
                <w:rFonts w:ascii="Times New Roman" w:eastAsia="Calibri" w:hAnsi="Times New Roman" w:cs="Times New Roman"/>
                <w:sz w:val="24"/>
                <w:szCs w:val="24"/>
                <w:lang w:val="uk-UA"/>
              </w:rPr>
              <w:t xml:space="preserve"> – </w:t>
            </w:r>
            <w:r w:rsidR="002641C5" w:rsidRPr="00655A7A">
              <w:rPr>
                <w:rFonts w:ascii="Times New Roman" w:eastAsia="Calibri" w:hAnsi="Times New Roman" w:cs="Times New Roman"/>
                <w:sz w:val="24"/>
                <w:szCs w:val="24"/>
                <w:lang w:val="uk-UA"/>
              </w:rPr>
              <w:t xml:space="preserve">ЮУ </w:t>
            </w:r>
            <w:r w:rsidR="002641C5" w:rsidRPr="00655A7A">
              <w:rPr>
                <w:rFonts w:ascii="Times New Roman" w:eastAsia="Times New Roman" w:hAnsi="Times New Roman" w:cs="Times New Roman"/>
                <w:sz w:val="24"/>
                <w:szCs w:val="24"/>
                <w:lang w:val="uk-UA" w:eastAsia="ru-RU"/>
              </w:rPr>
              <w:t>Головного управління</w:t>
            </w:r>
            <w:r w:rsidR="002641C5" w:rsidRPr="00655A7A">
              <w:rPr>
                <w:rFonts w:ascii="Times New Roman" w:eastAsia="Calibri" w:hAnsi="Times New Roman" w:cs="Times New Roman"/>
                <w:sz w:val="24"/>
                <w:szCs w:val="24"/>
                <w:lang w:val="uk-UA"/>
              </w:rPr>
              <w:t xml:space="preserve"> НГУ</w:t>
            </w:r>
            <w:r w:rsidRPr="00655A7A">
              <w:rPr>
                <w:rFonts w:ascii="Times New Roman" w:eastAsia="Calibri" w:hAnsi="Times New Roman" w:cs="Times New Roman"/>
                <w:sz w:val="24"/>
                <w:szCs w:val="24"/>
                <w:lang w:val="uk-UA"/>
              </w:rPr>
              <w:t>)</w:t>
            </w:r>
            <w:r w:rsidR="002641C5" w:rsidRPr="00655A7A">
              <w:rPr>
                <w:rFonts w:ascii="Times New Roman" w:eastAsia="Calibri" w:hAnsi="Times New Roman" w:cs="Times New Roman"/>
                <w:sz w:val="24"/>
                <w:szCs w:val="24"/>
                <w:lang w:val="uk-UA"/>
              </w:rPr>
              <w:t>,</w:t>
            </w:r>
          </w:p>
          <w:p w:rsidR="002641C5" w:rsidRPr="00655A7A" w:rsidRDefault="002641C5" w:rsidP="00EF607A">
            <w:pPr>
              <w:jc w:val="center"/>
              <w:rPr>
                <w:rFonts w:ascii="Times New Roman" w:eastAsia="Calibri" w:hAnsi="Times New Roman" w:cs="Times New Roman"/>
                <w:sz w:val="24"/>
                <w:szCs w:val="24"/>
                <w:lang w:val="uk-UA"/>
              </w:rPr>
            </w:pPr>
            <w:r w:rsidRPr="00655A7A">
              <w:rPr>
                <w:rFonts w:ascii="Times New Roman" w:eastAsia="Calibri" w:hAnsi="Times New Roman" w:cs="Times New Roman"/>
                <w:sz w:val="24"/>
                <w:szCs w:val="24"/>
                <w:lang w:val="uk-UA"/>
              </w:rPr>
              <w:lastRenderedPageBreak/>
              <w:t>командири військових частин</w:t>
            </w:r>
          </w:p>
        </w:tc>
        <w:tc>
          <w:tcPr>
            <w:tcW w:w="2725" w:type="dxa"/>
            <w:gridSpan w:val="2"/>
            <w:shd w:val="clear" w:color="auto" w:fill="auto"/>
          </w:tcPr>
          <w:p w:rsidR="005A3FAE" w:rsidRPr="005A3FAE" w:rsidRDefault="001F436E" w:rsidP="005A3FAE">
            <w:pPr>
              <w:pStyle w:val="a4"/>
              <w:jc w:val="both"/>
              <w:rPr>
                <w:rFonts w:ascii="Times New Roman" w:hAnsi="Times New Roman" w:cs="Times New Roman"/>
                <w:sz w:val="24"/>
                <w:szCs w:val="24"/>
                <w:lang w:val="uk-UA"/>
              </w:rPr>
            </w:pPr>
            <w:r w:rsidRPr="005A3FAE">
              <w:rPr>
                <w:rFonts w:ascii="Times New Roman" w:eastAsia="Calibri" w:hAnsi="Times New Roman" w:cs="Times New Roman"/>
                <w:sz w:val="24"/>
                <w:szCs w:val="24"/>
                <w:lang w:val="uk-UA"/>
              </w:rPr>
              <w:lastRenderedPageBreak/>
              <w:t xml:space="preserve">Уповноваженими особами з питань запобігання та виявлення корупції надано </w:t>
            </w:r>
            <w:r w:rsidR="005A3FAE" w:rsidRPr="005A3FAE">
              <w:rPr>
                <w:rFonts w:ascii="Times New Roman" w:eastAsia="Calibri" w:hAnsi="Times New Roman" w:cs="Times New Roman"/>
                <w:sz w:val="24"/>
                <w:szCs w:val="24"/>
                <w:lang w:val="uk-UA"/>
              </w:rPr>
              <w:t xml:space="preserve">методичну та консультаційну допомогу з питань дотримання вимог антикорупційного законодавства </w:t>
            </w:r>
            <w:r w:rsidRPr="005A3FAE">
              <w:rPr>
                <w:rFonts w:ascii="Times New Roman" w:eastAsia="Calibri" w:hAnsi="Times New Roman" w:cs="Times New Roman"/>
                <w:sz w:val="24"/>
                <w:szCs w:val="24"/>
                <w:lang w:val="uk-UA"/>
              </w:rPr>
              <w:t>посадовим особам, військовослужбовцям і пр</w:t>
            </w:r>
            <w:r w:rsidR="005A3FAE" w:rsidRPr="005A3FAE">
              <w:rPr>
                <w:rFonts w:ascii="Times New Roman" w:eastAsia="Calibri" w:hAnsi="Times New Roman" w:cs="Times New Roman"/>
                <w:sz w:val="24"/>
                <w:szCs w:val="24"/>
                <w:lang w:val="uk-UA"/>
              </w:rPr>
              <w:t>ацівникам НГУ за їх зверненням. Відповідно до Журналу обліку надання</w:t>
            </w:r>
            <w:r w:rsidR="005A3FAE" w:rsidRPr="005A3FAE">
              <w:rPr>
                <w:rFonts w:ascii="Times New Roman" w:hAnsi="Times New Roman" w:cs="Times New Roman"/>
                <w:sz w:val="24"/>
                <w:szCs w:val="24"/>
                <w:lang w:val="uk-UA"/>
              </w:rPr>
              <w:t xml:space="preserve"> методичної та </w:t>
            </w:r>
            <w:r w:rsidR="005A3FAE" w:rsidRPr="006578B8">
              <w:rPr>
                <w:rFonts w:ascii="Times New Roman" w:hAnsi="Times New Roman" w:cs="Times New Roman"/>
                <w:sz w:val="24"/>
                <w:szCs w:val="24"/>
                <w:lang w:val="uk-UA"/>
              </w:rPr>
              <w:lastRenderedPageBreak/>
              <w:t xml:space="preserve">консультаційної допомоги у звітному періоді надано </w:t>
            </w:r>
            <w:r w:rsidR="006578B8" w:rsidRPr="006578B8">
              <w:rPr>
                <w:rFonts w:ascii="Times New Roman" w:hAnsi="Times New Roman" w:cs="Times New Roman"/>
                <w:sz w:val="24"/>
                <w:szCs w:val="24"/>
                <w:lang w:val="uk-UA"/>
              </w:rPr>
              <w:t>157</w:t>
            </w:r>
            <w:r w:rsidR="005A3FAE" w:rsidRPr="006578B8">
              <w:rPr>
                <w:rFonts w:ascii="Times New Roman" w:hAnsi="Times New Roman" w:cs="Times New Roman"/>
                <w:sz w:val="24"/>
                <w:szCs w:val="24"/>
                <w:lang w:val="uk-UA"/>
              </w:rPr>
              <w:t xml:space="preserve"> консультацій.</w:t>
            </w:r>
          </w:p>
          <w:p w:rsidR="002641C5" w:rsidRPr="00655A7A" w:rsidRDefault="002641C5" w:rsidP="005A3FAE">
            <w:pPr>
              <w:jc w:val="both"/>
              <w:rPr>
                <w:rFonts w:ascii="Times New Roman" w:eastAsia="Calibri" w:hAnsi="Times New Roman" w:cs="Times New Roman"/>
                <w:sz w:val="24"/>
                <w:szCs w:val="24"/>
                <w:lang w:val="uk-UA"/>
              </w:rPr>
            </w:pPr>
          </w:p>
        </w:tc>
        <w:tc>
          <w:tcPr>
            <w:tcW w:w="1695" w:type="dxa"/>
            <w:shd w:val="clear" w:color="auto" w:fill="auto"/>
          </w:tcPr>
          <w:p w:rsidR="002641C5" w:rsidRPr="00655A7A" w:rsidRDefault="002641C5" w:rsidP="00EF607A">
            <w:pPr>
              <w:jc w:val="both"/>
              <w:rPr>
                <w:rFonts w:ascii="Times New Roman" w:eastAsia="Calibri" w:hAnsi="Times New Roman" w:cs="Times New Roman"/>
                <w:sz w:val="24"/>
                <w:szCs w:val="24"/>
                <w:lang w:val="uk-UA"/>
              </w:rPr>
            </w:pPr>
            <w:r w:rsidRPr="00655A7A">
              <w:rPr>
                <w:rFonts w:ascii="Times New Roman" w:eastAsia="Calibri" w:hAnsi="Times New Roman" w:cs="Times New Roman"/>
                <w:sz w:val="24"/>
                <w:szCs w:val="24"/>
                <w:lang w:val="uk-UA"/>
              </w:rPr>
              <w:lastRenderedPageBreak/>
              <w:t>У межах коштів державного бюджету, виділених на утримання НГУ</w:t>
            </w:r>
          </w:p>
        </w:tc>
      </w:tr>
      <w:tr w:rsidR="00EF607A" w:rsidRPr="00655A7A" w:rsidTr="001F436E">
        <w:tc>
          <w:tcPr>
            <w:tcW w:w="15906" w:type="dxa"/>
            <w:gridSpan w:val="11"/>
          </w:tcPr>
          <w:p w:rsidR="00EF607A" w:rsidRPr="00655A7A" w:rsidRDefault="00EF607A" w:rsidP="00EF607A">
            <w:pPr>
              <w:tabs>
                <w:tab w:val="left" w:pos="3302"/>
              </w:tabs>
              <w:jc w:val="both"/>
              <w:rPr>
                <w:rFonts w:ascii="Times New Roman" w:eastAsia="Calibri" w:hAnsi="Times New Roman" w:cs="Times New Roman"/>
                <w:sz w:val="24"/>
                <w:szCs w:val="24"/>
                <w:lang w:val="uk-UA"/>
              </w:rPr>
            </w:pPr>
            <w:r w:rsidRPr="00655A7A">
              <w:rPr>
                <w:rFonts w:ascii="Times New Roman" w:eastAsia="Calibri" w:hAnsi="Times New Roman" w:cs="Times New Roman"/>
                <w:sz w:val="24"/>
                <w:szCs w:val="24"/>
                <w:lang w:val="uk-UA"/>
              </w:rPr>
              <w:t>ІІІ. Здійснення заходів щодо дотримання вимог фінансового контролю, запобігання та врегулювання конфлікту інтересів</w:t>
            </w:r>
          </w:p>
        </w:tc>
      </w:tr>
      <w:tr w:rsidR="001F436E" w:rsidRPr="00655A7A" w:rsidTr="0046465F">
        <w:tc>
          <w:tcPr>
            <w:tcW w:w="2080" w:type="dxa"/>
            <w:vMerge w:val="restart"/>
          </w:tcPr>
          <w:p w:rsidR="00366AD6" w:rsidRPr="00655A7A" w:rsidRDefault="005A3FAE" w:rsidP="00EF607A">
            <w:pPr>
              <w:rPr>
                <w:rFonts w:ascii="Times New Roman" w:hAnsi="Times New Roman" w:cs="Times New Roman"/>
                <w:sz w:val="24"/>
                <w:szCs w:val="24"/>
                <w:lang w:val="uk-UA"/>
              </w:rPr>
            </w:pPr>
            <w:r>
              <w:rPr>
                <w:rFonts w:ascii="Times New Roman" w:hAnsi="Times New Roman" w:cs="Times New Roman"/>
                <w:sz w:val="24"/>
                <w:szCs w:val="24"/>
                <w:lang w:val="uk-UA"/>
              </w:rPr>
              <w:t>1.Забезпечен</w:t>
            </w:r>
            <w:r w:rsidR="0046465F">
              <w:rPr>
                <w:rFonts w:ascii="Times New Roman" w:hAnsi="Times New Roman" w:cs="Times New Roman"/>
                <w:sz w:val="24"/>
                <w:szCs w:val="24"/>
                <w:lang w:val="uk-UA"/>
              </w:rPr>
              <w:t>ня вимог антикорупцій</w:t>
            </w:r>
            <w:r w:rsidR="00366AD6" w:rsidRPr="00655A7A">
              <w:rPr>
                <w:rFonts w:ascii="Times New Roman" w:hAnsi="Times New Roman" w:cs="Times New Roman"/>
                <w:sz w:val="24"/>
                <w:szCs w:val="24"/>
                <w:lang w:val="uk-UA"/>
              </w:rPr>
              <w:t xml:space="preserve">ного </w:t>
            </w:r>
            <w:r w:rsidR="0046465F">
              <w:rPr>
                <w:rFonts w:ascii="Times New Roman" w:hAnsi="Times New Roman" w:cs="Times New Roman"/>
                <w:sz w:val="24"/>
                <w:szCs w:val="24"/>
                <w:lang w:val="uk-UA"/>
              </w:rPr>
              <w:t>законо</w:t>
            </w:r>
            <w:r w:rsidR="00366AD6" w:rsidRPr="00655A7A">
              <w:rPr>
                <w:rFonts w:ascii="Times New Roman" w:hAnsi="Times New Roman" w:cs="Times New Roman"/>
                <w:sz w:val="24"/>
                <w:szCs w:val="24"/>
                <w:lang w:val="uk-UA"/>
              </w:rPr>
              <w:t>давства в частині фінансового контролю</w:t>
            </w:r>
          </w:p>
        </w:tc>
        <w:tc>
          <w:tcPr>
            <w:tcW w:w="2743" w:type="dxa"/>
            <w:gridSpan w:val="2"/>
            <w:shd w:val="clear" w:color="auto" w:fill="auto"/>
          </w:tcPr>
          <w:p w:rsidR="00366AD6" w:rsidRPr="00655A7A" w:rsidRDefault="00040DD7" w:rsidP="00EF607A">
            <w:pPr>
              <w:jc w:val="both"/>
              <w:rPr>
                <w:rFonts w:ascii="Times New Roman" w:eastAsia="Calibri" w:hAnsi="Times New Roman" w:cs="Times New Roman"/>
                <w:bCs/>
                <w:sz w:val="24"/>
                <w:szCs w:val="24"/>
                <w:lang w:val="uk-UA"/>
              </w:rPr>
            </w:pPr>
            <w:r w:rsidRPr="00655A7A">
              <w:rPr>
                <w:rFonts w:ascii="Times New Roman" w:eastAsia="Calibri" w:hAnsi="Times New Roman" w:cs="Times New Roman"/>
                <w:bCs/>
                <w:sz w:val="24"/>
                <w:szCs w:val="24"/>
                <w:lang w:val="uk-UA"/>
              </w:rPr>
              <w:t>1.</w:t>
            </w:r>
            <w:r w:rsidR="00366AD6" w:rsidRPr="00655A7A">
              <w:rPr>
                <w:rFonts w:ascii="Times New Roman" w:eastAsia="Calibri" w:hAnsi="Times New Roman" w:cs="Times New Roman"/>
                <w:bCs/>
                <w:sz w:val="24"/>
                <w:szCs w:val="24"/>
                <w:lang w:val="uk-UA"/>
              </w:rPr>
              <w:t>Визначення та забезпечення функціонування посадових осіб, відповідальних за проведення перевірок факту подання декларантами із числа особового складу НГУ декларації особи, уповноваженої на виконання функцій держави або місцевого самоврядування. Проведення відповідних перевірок</w:t>
            </w:r>
          </w:p>
        </w:tc>
        <w:tc>
          <w:tcPr>
            <w:tcW w:w="1623" w:type="dxa"/>
            <w:shd w:val="clear" w:color="auto" w:fill="auto"/>
          </w:tcPr>
          <w:p w:rsidR="00366AD6" w:rsidRPr="00655A7A" w:rsidRDefault="00366AD6" w:rsidP="00EF607A">
            <w:pPr>
              <w:jc w:val="center"/>
              <w:rPr>
                <w:rFonts w:ascii="Times New Roman" w:eastAsia="Calibri" w:hAnsi="Times New Roman" w:cs="Times New Roman"/>
                <w:sz w:val="24"/>
                <w:szCs w:val="24"/>
                <w:lang w:val="uk-UA"/>
              </w:rPr>
            </w:pPr>
            <w:r w:rsidRPr="00655A7A">
              <w:rPr>
                <w:rFonts w:ascii="Times New Roman" w:eastAsia="Calibri" w:hAnsi="Times New Roman" w:cs="Times New Roman"/>
                <w:sz w:val="24"/>
                <w:szCs w:val="24"/>
                <w:lang w:val="uk-UA"/>
              </w:rPr>
              <w:t xml:space="preserve">Січень </w:t>
            </w:r>
          </w:p>
          <w:p w:rsidR="00366AD6" w:rsidRPr="00655A7A" w:rsidRDefault="00366AD6" w:rsidP="00EF607A">
            <w:pPr>
              <w:jc w:val="center"/>
              <w:rPr>
                <w:rFonts w:ascii="Times New Roman" w:eastAsia="Calibri" w:hAnsi="Times New Roman" w:cs="Times New Roman"/>
                <w:sz w:val="24"/>
                <w:szCs w:val="24"/>
                <w:lang w:val="uk-UA"/>
              </w:rPr>
            </w:pPr>
            <w:r w:rsidRPr="00655A7A">
              <w:rPr>
                <w:rFonts w:ascii="Times New Roman" w:eastAsia="Calibri" w:hAnsi="Times New Roman" w:cs="Times New Roman"/>
                <w:sz w:val="24"/>
                <w:szCs w:val="24"/>
                <w:lang w:val="uk-UA"/>
              </w:rPr>
              <w:t>2023 року</w:t>
            </w:r>
          </w:p>
          <w:p w:rsidR="00366AD6" w:rsidRPr="00655A7A" w:rsidRDefault="00366AD6" w:rsidP="00EF607A">
            <w:pPr>
              <w:jc w:val="both"/>
              <w:rPr>
                <w:rFonts w:ascii="Times New Roman" w:eastAsia="Calibri" w:hAnsi="Times New Roman" w:cs="Times New Roman"/>
                <w:sz w:val="24"/>
                <w:szCs w:val="24"/>
                <w:lang w:val="uk-UA"/>
              </w:rPr>
            </w:pPr>
          </w:p>
        </w:tc>
        <w:tc>
          <w:tcPr>
            <w:tcW w:w="1597" w:type="dxa"/>
            <w:shd w:val="clear" w:color="auto" w:fill="auto"/>
          </w:tcPr>
          <w:p w:rsidR="00366AD6" w:rsidRPr="00655A7A" w:rsidRDefault="00366AD6" w:rsidP="00EF607A">
            <w:pPr>
              <w:jc w:val="center"/>
              <w:rPr>
                <w:rFonts w:ascii="Times New Roman" w:eastAsia="Calibri" w:hAnsi="Times New Roman" w:cs="Times New Roman"/>
                <w:sz w:val="24"/>
                <w:szCs w:val="24"/>
                <w:lang w:val="uk-UA"/>
              </w:rPr>
            </w:pPr>
            <w:r w:rsidRPr="00655A7A">
              <w:rPr>
                <w:rFonts w:ascii="Times New Roman" w:eastAsia="Calibri" w:hAnsi="Times New Roman" w:cs="Times New Roman"/>
                <w:sz w:val="24"/>
                <w:szCs w:val="24"/>
                <w:lang w:val="uk-UA"/>
              </w:rPr>
              <w:t xml:space="preserve">Січень </w:t>
            </w:r>
          </w:p>
          <w:p w:rsidR="00366AD6" w:rsidRPr="00655A7A" w:rsidRDefault="00366AD6" w:rsidP="00EF607A">
            <w:pPr>
              <w:jc w:val="center"/>
              <w:rPr>
                <w:rFonts w:ascii="Times New Roman" w:eastAsia="Calibri" w:hAnsi="Times New Roman" w:cs="Times New Roman"/>
                <w:sz w:val="24"/>
                <w:szCs w:val="24"/>
                <w:lang w:val="uk-UA"/>
              </w:rPr>
            </w:pPr>
            <w:r w:rsidRPr="00655A7A">
              <w:rPr>
                <w:rFonts w:ascii="Times New Roman" w:eastAsia="Calibri" w:hAnsi="Times New Roman" w:cs="Times New Roman"/>
                <w:sz w:val="24"/>
                <w:szCs w:val="24"/>
                <w:lang w:val="uk-UA"/>
              </w:rPr>
              <w:t>2024 року</w:t>
            </w:r>
          </w:p>
          <w:p w:rsidR="00366AD6" w:rsidRPr="00655A7A" w:rsidRDefault="00366AD6" w:rsidP="00EF607A">
            <w:pPr>
              <w:jc w:val="both"/>
              <w:rPr>
                <w:rFonts w:ascii="Times New Roman" w:eastAsia="Calibri" w:hAnsi="Times New Roman" w:cs="Times New Roman"/>
                <w:sz w:val="24"/>
                <w:szCs w:val="24"/>
                <w:lang w:val="uk-UA"/>
              </w:rPr>
            </w:pPr>
          </w:p>
        </w:tc>
        <w:tc>
          <w:tcPr>
            <w:tcW w:w="1504" w:type="dxa"/>
            <w:shd w:val="clear" w:color="auto" w:fill="auto"/>
          </w:tcPr>
          <w:p w:rsidR="00366AD6" w:rsidRPr="00655A7A" w:rsidRDefault="00366AD6" w:rsidP="00EF607A">
            <w:pPr>
              <w:jc w:val="center"/>
              <w:rPr>
                <w:rFonts w:ascii="Times New Roman" w:eastAsia="Calibri" w:hAnsi="Times New Roman" w:cs="Times New Roman"/>
                <w:sz w:val="24"/>
                <w:szCs w:val="24"/>
                <w:lang w:val="uk-UA"/>
              </w:rPr>
            </w:pPr>
            <w:r w:rsidRPr="00655A7A">
              <w:rPr>
                <w:rFonts w:ascii="Times New Roman" w:eastAsia="Calibri" w:hAnsi="Times New Roman" w:cs="Times New Roman"/>
                <w:sz w:val="24"/>
                <w:szCs w:val="24"/>
                <w:lang w:val="uk-UA"/>
              </w:rPr>
              <w:t xml:space="preserve">Січень </w:t>
            </w:r>
          </w:p>
          <w:p w:rsidR="00366AD6" w:rsidRPr="00655A7A" w:rsidRDefault="00366AD6" w:rsidP="00EF607A">
            <w:pPr>
              <w:jc w:val="center"/>
              <w:rPr>
                <w:rFonts w:ascii="Times New Roman" w:eastAsia="Calibri" w:hAnsi="Times New Roman" w:cs="Times New Roman"/>
                <w:sz w:val="24"/>
                <w:szCs w:val="24"/>
                <w:lang w:val="uk-UA"/>
              </w:rPr>
            </w:pPr>
            <w:r w:rsidRPr="00655A7A">
              <w:rPr>
                <w:rFonts w:ascii="Times New Roman" w:eastAsia="Calibri" w:hAnsi="Times New Roman" w:cs="Times New Roman"/>
                <w:sz w:val="24"/>
                <w:szCs w:val="24"/>
                <w:lang w:val="uk-UA"/>
              </w:rPr>
              <w:t>2025 року</w:t>
            </w:r>
          </w:p>
          <w:p w:rsidR="00366AD6" w:rsidRPr="00655A7A" w:rsidRDefault="00366AD6" w:rsidP="00EF607A">
            <w:pPr>
              <w:rPr>
                <w:rFonts w:ascii="Times New Roman" w:eastAsia="Calibri" w:hAnsi="Times New Roman" w:cs="Times New Roman"/>
                <w:sz w:val="24"/>
                <w:szCs w:val="24"/>
                <w:lang w:val="uk-UA"/>
              </w:rPr>
            </w:pPr>
          </w:p>
        </w:tc>
        <w:tc>
          <w:tcPr>
            <w:tcW w:w="1939" w:type="dxa"/>
            <w:gridSpan w:val="2"/>
            <w:shd w:val="clear" w:color="auto" w:fill="auto"/>
          </w:tcPr>
          <w:p w:rsidR="00366AD6" w:rsidRPr="00655A7A" w:rsidRDefault="00366AD6" w:rsidP="00EF607A">
            <w:pPr>
              <w:jc w:val="center"/>
              <w:rPr>
                <w:rFonts w:ascii="Times New Roman" w:eastAsia="Calibri" w:hAnsi="Times New Roman" w:cs="Times New Roman"/>
                <w:sz w:val="24"/>
                <w:szCs w:val="24"/>
                <w:lang w:val="uk-UA"/>
              </w:rPr>
            </w:pPr>
            <w:r w:rsidRPr="00655A7A">
              <w:rPr>
                <w:rFonts w:ascii="Times New Roman" w:eastAsia="Calibri" w:hAnsi="Times New Roman" w:cs="Times New Roman"/>
                <w:sz w:val="24"/>
                <w:szCs w:val="24"/>
                <w:lang w:val="uk-UA"/>
              </w:rPr>
              <w:t>ВПЗВК Головного управління НГУ,</w:t>
            </w:r>
          </w:p>
          <w:p w:rsidR="00366AD6" w:rsidRPr="00655A7A" w:rsidRDefault="00366AD6" w:rsidP="00EF607A">
            <w:pPr>
              <w:jc w:val="center"/>
              <w:rPr>
                <w:rFonts w:ascii="Times New Roman" w:eastAsia="Calibri" w:hAnsi="Times New Roman" w:cs="Times New Roman"/>
                <w:sz w:val="24"/>
                <w:szCs w:val="24"/>
                <w:lang w:val="uk-UA"/>
              </w:rPr>
            </w:pPr>
            <w:r w:rsidRPr="00655A7A">
              <w:rPr>
                <w:rFonts w:ascii="Times New Roman" w:eastAsia="Calibri" w:hAnsi="Times New Roman" w:cs="Times New Roman"/>
                <w:sz w:val="24"/>
                <w:szCs w:val="24"/>
                <w:lang w:val="uk-UA"/>
              </w:rPr>
              <w:t>командири військових частин</w:t>
            </w:r>
          </w:p>
        </w:tc>
        <w:tc>
          <w:tcPr>
            <w:tcW w:w="2725" w:type="dxa"/>
            <w:gridSpan w:val="2"/>
            <w:shd w:val="clear" w:color="auto" w:fill="auto"/>
          </w:tcPr>
          <w:p w:rsidR="00366AD6" w:rsidRPr="00655A7A" w:rsidRDefault="00E47DF7" w:rsidP="00E47DF7">
            <w:pPr>
              <w:jc w:val="both"/>
              <w:rPr>
                <w:rFonts w:ascii="Times New Roman" w:eastAsia="Calibri" w:hAnsi="Times New Roman" w:cs="Times New Roman"/>
                <w:sz w:val="24"/>
                <w:szCs w:val="24"/>
                <w:lang w:val="uk-UA"/>
              </w:rPr>
            </w:pPr>
            <w:r w:rsidRPr="00E47DF7">
              <w:rPr>
                <w:rFonts w:ascii="Times New Roman" w:eastAsia="Calibri" w:hAnsi="Times New Roman" w:cs="Times New Roman"/>
                <w:bCs/>
                <w:sz w:val="24"/>
                <w:szCs w:val="24"/>
                <w:lang w:val="uk-UA"/>
              </w:rPr>
              <w:t>Наказами начальників (командирів) військових частин НГУ визначено посадових осіб, уповноважених проводити перевірку факту своєчасності подачі декларацій. Відповідні перевірки проводяться своєчасно, повно і якісно</w:t>
            </w:r>
          </w:p>
        </w:tc>
        <w:tc>
          <w:tcPr>
            <w:tcW w:w="1695" w:type="dxa"/>
            <w:shd w:val="clear" w:color="auto" w:fill="auto"/>
          </w:tcPr>
          <w:p w:rsidR="00366AD6" w:rsidRPr="00655A7A" w:rsidRDefault="00366AD6" w:rsidP="00EF607A">
            <w:pPr>
              <w:jc w:val="both"/>
              <w:rPr>
                <w:rFonts w:ascii="Times New Roman" w:eastAsia="Calibri" w:hAnsi="Times New Roman" w:cs="Times New Roman"/>
                <w:sz w:val="24"/>
                <w:szCs w:val="24"/>
                <w:lang w:val="uk-UA"/>
              </w:rPr>
            </w:pPr>
            <w:r w:rsidRPr="00655A7A">
              <w:rPr>
                <w:rFonts w:ascii="Times New Roman" w:eastAsia="Calibri" w:hAnsi="Times New Roman" w:cs="Times New Roman"/>
                <w:sz w:val="24"/>
                <w:szCs w:val="24"/>
                <w:lang w:val="uk-UA"/>
              </w:rPr>
              <w:t>У межах коштів державного бюджету, виділених на утримання НГУ</w:t>
            </w:r>
          </w:p>
        </w:tc>
      </w:tr>
      <w:tr w:rsidR="001F436E" w:rsidRPr="00655A7A" w:rsidTr="0046465F">
        <w:tc>
          <w:tcPr>
            <w:tcW w:w="2080" w:type="dxa"/>
            <w:vMerge/>
          </w:tcPr>
          <w:p w:rsidR="00366AD6" w:rsidRPr="00655A7A" w:rsidRDefault="00366AD6" w:rsidP="00EF607A">
            <w:pPr>
              <w:rPr>
                <w:rFonts w:ascii="Times New Roman" w:hAnsi="Times New Roman" w:cs="Times New Roman"/>
                <w:sz w:val="24"/>
                <w:szCs w:val="24"/>
                <w:lang w:val="uk-UA"/>
              </w:rPr>
            </w:pPr>
          </w:p>
        </w:tc>
        <w:tc>
          <w:tcPr>
            <w:tcW w:w="2743" w:type="dxa"/>
            <w:gridSpan w:val="2"/>
            <w:shd w:val="clear" w:color="auto" w:fill="auto"/>
          </w:tcPr>
          <w:p w:rsidR="00366AD6" w:rsidRPr="00655A7A" w:rsidRDefault="00366AD6" w:rsidP="00EF607A">
            <w:pPr>
              <w:jc w:val="both"/>
              <w:rPr>
                <w:rFonts w:ascii="Times New Roman" w:eastAsia="Calibri" w:hAnsi="Times New Roman" w:cs="Times New Roman"/>
                <w:bCs/>
                <w:sz w:val="24"/>
                <w:szCs w:val="24"/>
                <w:lang w:val="uk-UA"/>
              </w:rPr>
            </w:pPr>
            <w:r w:rsidRPr="00655A7A">
              <w:rPr>
                <w:rFonts w:ascii="Times New Roman" w:eastAsia="Calibri" w:hAnsi="Times New Roman" w:cs="Times New Roman"/>
                <w:bCs/>
                <w:sz w:val="24"/>
                <w:szCs w:val="24"/>
                <w:lang w:val="uk-UA"/>
              </w:rPr>
              <w:t xml:space="preserve">2.Проведення перевірок факту подання, неподання чи несвоєчасного подання суб’єктами декларування НГУ щорічних декларацій за 2023-2025 роки та декларацій осіб, які припинили діяльність, пов’язану з виконанням функцій держави, та </w:t>
            </w:r>
            <w:r w:rsidRPr="00655A7A">
              <w:rPr>
                <w:rFonts w:ascii="Times New Roman" w:eastAsia="Calibri" w:hAnsi="Times New Roman" w:cs="Times New Roman"/>
                <w:bCs/>
                <w:sz w:val="24"/>
                <w:szCs w:val="24"/>
                <w:lang w:val="uk-UA"/>
              </w:rPr>
              <w:lastRenderedPageBreak/>
              <w:t>реагування на виявлені порушення</w:t>
            </w:r>
          </w:p>
        </w:tc>
        <w:tc>
          <w:tcPr>
            <w:tcW w:w="1623" w:type="dxa"/>
            <w:shd w:val="clear" w:color="auto" w:fill="auto"/>
          </w:tcPr>
          <w:p w:rsidR="00366AD6" w:rsidRPr="00655A7A" w:rsidRDefault="00366AD6" w:rsidP="00EF607A">
            <w:pPr>
              <w:tabs>
                <w:tab w:val="left" w:pos="1052"/>
              </w:tabs>
              <w:jc w:val="center"/>
              <w:rPr>
                <w:rFonts w:ascii="Times New Roman" w:eastAsia="Calibri" w:hAnsi="Times New Roman" w:cs="Times New Roman"/>
                <w:sz w:val="24"/>
                <w:szCs w:val="24"/>
                <w:lang w:val="uk-UA"/>
              </w:rPr>
            </w:pPr>
            <w:r w:rsidRPr="00655A7A">
              <w:rPr>
                <w:rFonts w:ascii="Times New Roman" w:eastAsia="Calibri" w:hAnsi="Times New Roman" w:cs="Times New Roman"/>
                <w:sz w:val="24"/>
                <w:szCs w:val="24"/>
                <w:lang w:val="uk-UA"/>
              </w:rPr>
              <w:lastRenderedPageBreak/>
              <w:t>Травень</w:t>
            </w:r>
          </w:p>
          <w:p w:rsidR="00366AD6" w:rsidRPr="00655A7A" w:rsidRDefault="00366AD6" w:rsidP="00EF607A">
            <w:pPr>
              <w:jc w:val="center"/>
              <w:rPr>
                <w:rFonts w:ascii="Times New Roman" w:eastAsia="Calibri" w:hAnsi="Times New Roman" w:cs="Times New Roman"/>
                <w:sz w:val="24"/>
                <w:szCs w:val="24"/>
                <w:lang w:val="uk-UA"/>
              </w:rPr>
            </w:pPr>
            <w:r w:rsidRPr="00655A7A">
              <w:rPr>
                <w:rFonts w:ascii="Times New Roman" w:eastAsia="Calibri" w:hAnsi="Times New Roman" w:cs="Times New Roman"/>
                <w:sz w:val="24"/>
                <w:szCs w:val="24"/>
                <w:lang w:val="uk-UA"/>
              </w:rPr>
              <w:t>2023 року</w:t>
            </w:r>
          </w:p>
          <w:p w:rsidR="00366AD6" w:rsidRPr="00655A7A" w:rsidRDefault="00366AD6" w:rsidP="00EF607A">
            <w:pPr>
              <w:tabs>
                <w:tab w:val="left" w:pos="1052"/>
              </w:tabs>
              <w:jc w:val="center"/>
              <w:rPr>
                <w:rFonts w:ascii="Times New Roman" w:eastAsia="Calibri" w:hAnsi="Times New Roman" w:cs="Times New Roman"/>
                <w:sz w:val="24"/>
                <w:szCs w:val="24"/>
                <w:lang w:val="uk-UA"/>
              </w:rPr>
            </w:pPr>
          </w:p>
        </w:tc>
        <w:tc>
          <w:tcPr>
            <w:tcW w:w="1597" w:type="dxa"/>
            <w:shd w:val="clear" w:color="auto" w:fill="auto"/>
          </w:tcPr>
          <w:p w:rsidR="00366AD6" w:rsidRPr="00655A7A" w:rsidRDefault="00366AD6" w:rsidP="00EF607A">
            <w:pPr>
              <w:tabs>
                <w:tab w:val="left" w:pos="1052"/>
              </w:tabs>
              <w:jc w:val="center"/>
              <w:rPr>
                <w:rFonts w:ascii="Times New Roman" w:eastAsia="Calibri" w:hAnsi="Times New Roman" w:cs="Times New Roman"/>
                <w:sz w:val="24"/>
                <w:szCs w:val="24"/>
                <w:lang w:val="uk-UA"/>
              </w:rPr>
            </w:pPr>
            <w:r w:rsidRPr="00655A7A">
              <w:rPr>
                <w:rFonts w:ascii="Times New Roman" w:eastAsia="Calibri" w:hAnsi="Times New Roman" w:cs="Times New Roman"/>
                <w:sz w:val="24"/>
                <w:szCs w:val="24"/>
                <w:lang w:val="uk-UA"/>
              </w:rPr>
              <w:t>Травень</w:t>
            </w:r>
          </w:p>
          <w:p w:rsidR="00366AD6" w:rsidRPr="00655A7A" w:rsidRDefault="00366AD6" w:rsidP="00EF607A">
            <w:pPr>
              <w:jc w:val="center"/>
              <w:rPr>
                <w:rFonts w:ascii="Times New Roman" w:eastAsia="Calibri" w:hAnsi="Times New Roman" w:cs="Times New Roman"/>
                <w:sz w:val="24"/>
                <w:szCs w:val="24"/>
                <w:lang w:val="uk-UA"/>
              </w:rPr>
            </w:pPr>
            <w:r w:rsidRPr="00655A7A">
              <w:rPr>
                <w:rFonts w:ascii="Times New Roman" w:eastAsia="Calibri" w:hAnsi="Times New Roman" w:cs="Times New Roman"/>
                <w:sz w:val="24"/>
                <w:szCs w:val="24"/>
                <w:lang w:val="uk-UA"/>
              </w:rPr>
              <w:t>2024 року</w:t>
            </w:r>
          </w:p>
          <w:p w:rsidR="00366AD6" w:rsidRPr="00655A7A" w:rsidRDefault="00366AD6" w:rsidP="00EF607A">
            <w:pPr>
              <w:tabs>
                <w:tab w:val="left" w:pos="1052"/>
              </w:tabs>
              <w:jc w:val="center"/>
              <w:rPr>
                <w:rFonts w:ascii="Times New Roman" w:eastAsia="Calibri" w:hAnsi="Times New Roman" w:cs="Times New Roman"/>
                <w:sz w:val="24"/>
                <w:szCs w:val="24"/>
                <w:lang w:val="uk-UA"/>
              </w:rPr>
            </w:pPr>
          </w:p>
        </w:tc>
        <w:tc>
          <w:tcPr>
            <w:tcW w:w="1504" w:type="dxa"/>
            <w:shd w:val="clear" w:color="auto" w:fill="auto"/>
          </w:tcPr>
          <w:p w:rsidR="00366AD6" w:rsidRPr="00655A7A" w:rsidRDefault="00366AD6" w:rsidP="00EF607A">
            <w:pPr>
              <w:tabs>
                <w:tab w:val="left" w:pos="1052"/>
              </w:tabs>
              <w:jc w:val="center"/>
              <w:rPr>
                <w:rFonts w:ascii="Times New Roman" w:eastAsia="Calibri" w:hAnsi="Times New Roman" w:cs="Times New Roman"/>
                <w:sz w:val="24"/>
                <w:szCs w:val="24"/>
                <w:lang w:val="uk-UA"/>
              </w:rPr>
            </w:pPr>
            <w:r w:rsidRPr="00655A7A">
              <w:rPr>
                <w:rFonts w:ascii="Times New Roman" w:eastAsia="Calibri" w:hAnsi="Times New Roman" w:cs="Times New Roman"/>
                <w:sz w:val="24"/>
                <w:szCs w:val="24"/>
                <w:lang w:val="uk-UA"/>
              </w:rPr>
              <w:t>Травень</w:t>
            </w:r>
          </w:p>
          <w:p w:rsidR="00366AD6" w:rsidRPr="00655A7A" w:rsidRDefault="00366AD6" w:rsidP="00EF607A">
            <w:pPr>
              <w:jc w:val="center"/>
              <w:rPr>
                <w:rFonts w:ascii="Times New Roman" w:eastAsia="Calibri" w:hAnsi="Times New Roman" w:cs="Times New Roman"/>
                <w:sz w:val="24"/>
                <w:szCs w:val="24"/>
                <w:lang w:val="uk-UA"/>
              </w:rPr>
            </w:pPr>
            <w:r w:rsidRPr="00655A7A">
              <w:rPr>
                <w:rFonts w:ascii="Times New Roman" w:eastAsia="Calibri" w:hAnsi="Times New Roman" w:cs="Times New Roman"/>
                <w:sz w:val="24"/>
                <w:szCs w:val="24"/>
                <w:lang w:val="uk-UA"/>
              </w:rPr>
              <w:t>2025 року</w:t>
            </w:r>
          </w:p>
          <w:p w:rsidR="00366AD6" w:rsidRPr="00655A7A" w:rsidRDefault="00366AD6" w:rsidP="00EF607A">
            <w:pPr>
              <w:rPr>
                <w:rFonts w:ascii="Times New Roman" w:eastAsia="Calibri" w:hAnsi="Times New Roman" w:cs="Times New Roman"/>
                <w:sz w:val="24"/>
                <w:szCs w:val="24"/>
                <w:lang w:val="uk-UA"/>
              </w:rPr>
            </w:pPr>
          </w:p>
        </w:tc>
        <w:tc>
          <w:tcPr>
            <w:tcW w:w="1939" w:type="dxa"/>
            <w:gridSpan w:val="2"/>
            <w:shd w:val="clear" w:color="auto" w:fill="auto"/>
          </w:tcPr>
          <w:p w:rsidR="00366AD6" w:rsidRPr="00655A7A" w:rsidRDefault="00366AD6" w:rsidP="00EF607A">
            <w:pPr>
              <w:jc w:val="center"/>
              <w:rPr>
                <w:rFonts w:ascii="Times New Roman" w:eastAsia="Calibri" w:hAnsi="Times New Roman" w:cs="Times New Roman"/>
                <w:sz w:val="24"/>
                <w:szCs w:val="24"/>
                <w:lang w:val="uk-UA"/>
              </w:rPr>
            </w:pPr>
            <w:r w:rsidRPr="00655A7A">
              <w:rPr>
                <w:rFonts w:ascii="Times New Roman" w:eastAsia="Calibri" w:hAnsi="Times New Roman" w:cs="Times New Roman"/>
                <w:sz w:val="24"/>
                <w:szCs w:val="24"/>
                <w:lang w:val="uk-UA"/>
              </w:rPr>
              <w:t xml:space="preserve">ВПЗВК </w:t>
            </w:r>
            <w:r w:rsidRPr="00655A7A">
              <w:rPr>
                <w:rFonts w:ascii="Times New Roman" w:eastAsia="Times New Roman" w:hAnsi="Times New Roman" w:cs="Times New Roman"/>
                <w:sz w:val="24"/>
                <w:szCs w:val="24"/>
                <w:lang w:val="uk-UA" w:eastAsia="ru-RU"/>
              </w:rPr>
              <w:t xml:space="preserve">Головного управління </w:t>
            </w:r>
            <w:r w:rsidRPr="00655A7A">
              <w:rPr>
                <w:rFonts w:ascii="Times New Roman" w:eastAsia="Calibri" w:hAnsi="Times New Roman" w:cs="Times New Roman"/>
                <w:sz w:val="24"/>
                <w:szCs w:val="24"/>
                <w:lang w:val="uk-UA"/>
              </w:rPr>
              <w:t xml:space="preserve"> НГУ,</w:t>
            </w:r>
          </w:p>
          <w:p w:rsidR="00366AD6" w:rsidRPr="00655A7A" w:rsidRDefault="00366AD6" w:rsidP="00EF607A">
            <w:pPr>
              <w:jc w:val="center"/>
              <w:rPr>
                <w:rFonts w:ascii="Times New Roman" w:eastAsia="Calibri" w:hAnsi="Times New Roman" w:cs="Times New Roman"/>
                <w:sz w:val="24"/>
                <w:szCs w:val="24"/>
                <w:lang w:val="uk-UA"/>
              </w:rPr>
            </w:pPr>
            <w:r w:rsidRPr="00655A7A">
              <w:rPr>
                <w:rFonts w:ascii="Times New Roman" w:eastAsia="Calibri" w:hAnsi="Times New Roman" w:cs="Times New Roman"/>
                <w:sz w:val="24"/>
                <w:szCs w:val="24"/>
                <w:lang w:val="uk-UA"/>
              </w:rPr>
              <w:t>командири військових частин</w:t>
            </w:r>
          </w:p>
        </w:tc>
        <w:tc>
          <w:tcPr>
            <w:tcW w:w="2725" w:type="dxa"/>
            <w:gridSpan w:val="2"/>
            <w:shd w:val="clear" w:color="auto" w:fill="auto"/>
          </w:tcPr>
          <w:p w:rsidR="003A11BE" w:rsidRPr="00882979" w:rsidRDefault="00516B2B" w:rsidP="005A3FAE">
            <w:pPr>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Відповідно до вимог Закону</w:t>
            </w:r>
            <w:r w:rsidR="00490D41">
              <w:rPr>
                <w:rFonts w:ascii="Times New Roman" w:eastAsia="Calibri" w:hAnsi="Times New Roman" w:cs="Times New Roman"/>
                <w:sz w:val="24"/>
                <w:szCs w:val="24"/>
                <w:lang w:val="uk-UA"/>
              </w:rPr>
              <w:t xml:space="preserve"> України від 12</w:t>
            </w:r>
            <w:r w:rsidR="00F9337B" w:rsidRPr="00882979">
              <w:rPr>
                <w:rFonts w:ascii="Times New Roman" w:eastAsia="Calibri" w:hAnsi="Times New Roman" w:cs="Times New Roman"/>
                <w:sz w:val="24"/>
                <w:szCs w:val="24"/>
                <w:lang w:val="uk-UA"/>
              </w:rPr>
              <w:t>.10.2023 № 3384-</w:t>
            </w:r>
            <w:r w:rsidR="00F9337B" w:rsidRPr="00882979">
              <w:rPr>
                <w:rFonts w:ascii="Times New Roman" w:eastAsia="Calibri" w:hAnsi="Times New Roman" w:cs="Times New Roman"/>
                <w:sz w:val="24"/>
                <w:szCs w:val="24"/>
                <w:lang w:val="en-US"/>
              </w:rPr>
              <w:t>IX</w:t>
            </w:r>
            <w:r w:rsidR="00F9337B" w:rsidRPr="00882979">
              <w:rPr>
                <w:rFonts w:ascii="Times New Roman" w:eastAsia="Calibri" w:hAnsi="Times New Roman" w:cs="Times New Roman"/>
                <w:sz w:val="24"/>
                <w:szCs w:val="24"/>
                <w:lang w:val="uk-UA"/>
              </w:rPr>
              <w:t xml:space="preserve"> «Про внесення змін до деяких законів України про визначення порядку подання декларацій осіб, уповноважених на виконання функцій держави або місцевого самоврядування, в умовах </w:t>
            </w:r>
            <w:r w:rsidR="00882979" w:rsidRPr="00882979">
              <w:rPr>
                <w:rFonts w:ascii="Times New Roman" w:eastAsia="Calibri" w:hAnsi="Times New Roman" w:cs="Times New Roman"/>
                <w:sz w:val="24"/>
                <w:szCs w:val="24"/>
                <w:lang w:val="uk-UA"/>
              </w:rPr>
              <w:t xml:space="preserve">воєнного стану» </w:t>
            </w:r>
            <w:r w:rsidR="00882979" w:rsidRPr="00882979">
              <w:rPr>
                <w:rFonts w:ascii="Times New Roman" w:eastAsia="Calibri" w:hAnsi="Times New Roman" w:cs="Times New Roman"/>
                <w:sz w:val="24"/>
                <w:szCs w:val="24"/>
                <w:lang w:val="uk-UA"/>
              </w:rPr>
              <w:lastRenderedPageBreak/>
              <w:t xml:space="preserve">та </w:t>
            </w:r>
            <w:r w:rsidR="0028532F" w:rsidRPr="00882979">
              <w:rPr>
                <w:rFonts w:ascii="Times New Roman" w:eastAsia="Calibri" w:hAnsi="Times New Roman" w:cs="Times New Roman"/>
                <w:sz w:val="24"/>
                <w:szCs w:val="24"/>
                <w:lang w:val="uk-UA"/>
              </w:rPr>
              <w:t xml:space="preserve">наказу НАЗК від 20.08.2021 № 539/21 «Про затвердження Порядку перевірки факту подання суб’єктами декларування декларацій відповідно до Закону України «Про запобігання корупції» та повідомлення НАЗК про випадки неподання чи несвоєчасного подання таких декларацій» перевірки факту подання </w:t>
            </w:r>
            <w:r w:rsidR="00F9337B" w:rsidRPr="00882979">
              <w:rPr>
                <w:rFonts w:ascii="Times New Roman" w:eastAsia="Calibri" w:hAnsi="Times New Roman" w:cs="Times New Roman"/>
                <w:sz w:val="24"/>
                <w:szCs w:val="24"/>
                <w:lang w:val="uk-UA"/>
              </w:rPr>
              <w:t>суб’єктами</w:t>
            </w:r>
            <w:r w:rsidR="0028532F" w:rsidRPr="00882979">
              <w:rPr>
                <w:rFonts w:ascii="Times New Roman" w:eastAsia="Calibri" w:hAnsi="Times New Roman" w:cs="Times New Roman"/>
                <w:sz w:val="24"/>
                <w:szCs w:val="24"/>
                <w:lang w:val="uk-UA"/>
              </w:rPr>
              <w:t xml:space="preserve"> декларування декларацій, будуть проведені</w:t>
            </w:r>
            <w:r w:rsidR="003A11BE" w:rsidRPr="00882979">
              <w:rPr>
                <w:rFonts w:ascii="Times New Roman" w:eastAsia="Calibri" w:hAnsi="Times New Roman" w:cs="Times New Roman"/>
                <w:sz w:val="24"/>
                <w:szCs w:val="24"/>
                <w:lang w:val="uk-UA"/>
              </w:rPr>
              <w:t xml:space="preserve"> у строки визначені законодавством.</w:t>
            </w:r>
          </w:p>
          <w:p w:rsidR="00366AD6" w:rsidRPr="00882979" w:rsidRDefault="003A11BE" w:rsidP="005A3FAE">
            <w:pPr>
              <w:jc w:val="both"/>
              <w:rPr>
                <w:rFonts w:ascii="Times New Roman" w:eastAsia="Calibri" w:hAnsi="Times New Roman" w:cs="Times New Roman"/>
                <w:sz w:val="24"/>
                <w:szCs w:val="24"/>
                <w:lang w:val="uk-UA"/>
              </w:rPr>
            </w:pPr>
            <w:r w:rsidRPr="00882979">
              <w:rPr>
                <w:rFonts w:ascii="Times New Roman" w:eastAsia="Calibri" w:hAnsi="Times New Roman" w:cs="Times New Roman"/>
                <w:sz w:val="24"/>
                <w:szCs w:val="24"/>
                <w:lang w:val="uk-UA"/>
              </w:rPr>
              <w:t xml:space="preserve"> За всіма випадками неподання/несвоєчасного подання декларацій суб’єктами декларування НГУ буде поінформовано у встановленому порядку НАЗК.</w:t>
            </w:r>
          </w:p>
        </w:tc>
        <w:tc>
          <w:tcPr>
            <w:tcW w:w="1695" w:type="dxa"/>
            <w:shd w:val="clear" w:color="auto" w:fill="auto"/>
          </w:tcPr>
          <w:p w:rsidR="00366AD6" w:rsidRPr="00655A7A" w:rsidRDefault="00366AD6" w:rsidP="00EF607A">
            <w:pPr>
              <w:jc w:val="both"/>
              <w:rPr>
                <w:rFonts w:ascii="Times New Roman" w:eastAsia="Calibri" w:hAnsi="Times New Roman" w:cs="Times New Roman"/>
                <w:sz w:val="24"/>
                <w:szCs w:val="24"/>
                <w:lang w:val="uk-UA"/>
              </w:rPr>
            </w:pPr>
            <w:r w:rsidRPr="00655A7A">
              <w:rPr>
                <w:rFonts w:ascii="Times New Roman" w:eastAsia="Calibri" w:hAnsi="Times New Roman" w:cs="Times New Roman"/>
                <w:sz w:val="24"/>
                <w:szCs w:val="24"/>
                <w:lang w:val="uk-UA"/>
              </w:rPr>
              <w:lastRenderedPageBreak/>
              <w:t>У межах коштів державного бюджету, виділених на утримання НГУ</w:t>
            </w:r>
          </w:p>
        </w:tc>
      </w:tr>
      <w:tr w:rsidR="00516B2B" w:rsidRPr="00655A7A" w:rsidTr="0046465F">
        <w:tc>
          <w:tcPr>
            <w:tcW w:w="2080" w:type="dxa"/>
            <w:vMerge/>
          </w:tcPr>
          <w:p w:rsidR="00516B2B" w:rsidRPr="00655A7A" w:rsidRDefault="00516B2B" w:rsidP="00516B2B">
            <w:pPr>
              <w:rPr>
                <w:rFonts w:ascii="Times New Roman" w:hAnsi="Times New Roman" w:cs="Times New Roman"/>
                <w:sz w:val="24"/>
                <w:szCs w:val="24"/>
                <w:lang w:val="uk-UA"/>
              </w:rPr>
            </w:pPr>
          </w:p>
        </w:tc>
        <w:tc>
          <w:tcPr>
            <w:tcW w:w="2743" w:type="dxa"/>
            <w:gridSpan w:val="2"/>
            <w:shd w:val="clear" w:color="auto" w:fill="auto"/>
          </w:tcPr>
          <w:p w:rsidR="00516B2B" w:rsidRPr="00655A7A" w:rsidRDefault="00516B2B" w:rsidP="00516B2B">
            <w:pPr>
              <w:jc w:val="both"/>
              <w:rPr>
                <w:rFonts w:ascii="Times New Roman" w:eastAsia="Calibri" w:hAnsi="Times New Roman" w:cs="Times New Roman"/>
                <w:bCs/>
                <w:sz w:val="24"/>
                <w:szCs w:val="24"/>
                <w:lang w:val="uk-UA"/>
              </w:rPr>
            </w:pPr>
            <w:r w:rsidRPr="00655A7A">
              <w:rPr>
                <w:rFonts w:ascii="Times New Roman" w:eastAsia="Calibri" w:hAnsi="Times New Roman" w:cs="Times New Roman"/>
                <w:bCs/>
                <w:sz w:val="24"/>
                <w:szCs w:val="24"/>
                <w:lang w:val="uk-UA"/>
              </w:rPr>
              <w:t xml:space="preserve">3.Проведення перевірок факту  подання, неподання чи несвоєчасного подання декларацій суб’єктами декларування НГУ, які припиняють виконання функцій держави, а </w:t>
            </w:r>
            <w:r w:rsidRPr="00655A7A">
              <w:rPr>
                <w:rFonts w:ascii="Times New Roman" w:eastAsia="Calibri" w:hAnsi="Times New Roman" w:cs="Times New Roman"/>
                <w:bCs/>
                <w:sz w:val="24"/>
                <w:szCs w:val="24"/>
                <w:lang w:val="uk-UA"/>
              </w:rPr>
              <w:lastRenderedPageBreak/>
              <w:t>також особами, які претендують на зайняття посад в НГУ</w:t>
            </w:r>
          </w:p>
        </w:tc>
        <w:tc>
          <w:tcPr>
            <w:tcW w:w="1623" w:type="dxa"/>
            <w:shd w:val="clear" w:color="auto" w:fill="auto"/>
          </w:tcPr>
          <w:p w:rsidR="00516B2B" w:rsidRPr="00655A7A" w:rsidRDefault="00516B2B" w:rsidP="00516B2B">
            <w:pPr>
              <w:tabs>
                <w:tab w:val="left" w:pos="1052"/>
              </w:tabs>
              <w:jc w:val="center"/>
              <w:rPr>
                <w:rFonts w:ascii="Times New Roman" w:eastAsia="Calibri" w:hAnsi="Times New Roman" w:cs="Times New Roman"/>
                <w:sz w:val="24"/>
                <w:szCs w:val="24"/>
                <w:lang w:val="uk-UA"/>
              </w:rPr>
            </w:pPr>
            <w:r w:rsidRPr="00655A7A">
              <w:rPr>
                <w:rFonts w:ascii="Times New Roman" w:eastAsia="Calibri" w:hAnsi="Times New Roman" w:cs="Times New Roman"/>
                <w:sz w:val="24"/>
                <w:szCs w:val="24"/>
                <w:lang w:val="uk-UA"/>
              </w:rPr>
              <w:lastRenderedPageBreak/>
              <w:t>Травень</w:t>
            </w:r>
          </w:p>
          <w:p w:rsidR="00516B2B" w:rsidRPr="00655A7A" w:rsidRDefault="00516B2B" w:rsidP="00516B2B">
            <w:pPr>
              <w:jc w:val="center"/>
              <w:rPr>
                <w:rFonts w:ascii="Times New Roman" w:eastAsia="Calibri" w:hAnsi="Times New Roman" w:cs="Times New Roman"/>
                <w:sz w:val="24"/>
                <w:szCs w:val="24"/>
                <w:lang w:val="uk-UA"/>
              </w:rPr>
            </w:pPr>
            <w:r w:rsidRPr="00655A7A">
              <w:rPr>
                <w:rFonts w:ascii="Times New Roman" w:eastAsia="Calibri" w:hAnsi="Times New Roman" w:cs="Times New Roman"/>
                <w:sz w:val="24"/>
                <w:szCs w:val="24"/>
                <w:lang w:val="uk-UA"/>
              </w:rPr>
              <w:t>2023 року</w:t>
            </w:r>
          </w:p>
          <w:p w:rsidR="00516B2B" w:rsidRPr="00655A7A" w:rsidRDefault="00516B2B" w:rsidP="00516B2B">
            <w:pPr>
              <w:tabs>
                <w:tab w:val="left" w:pos="1052"/>
              </w:tabs>
              <w:jc w:val="center"/>
              <w:rPr>
                <w:rFonts w:ascii="Times New Roman" w:eastAsia="Calibri" w:hAnsi="Times New Roman" w:cs="Times New Roman"/>
                <w:sz w:val="24"/>
                <w:szCs w:val="24"/>
                <w:lang w:val="uk-UA"/>
              </w:rPr>
            </w:pPr>
          </w:p>
        </w:tc>
        <w:tc>
          <w:tcPr>
            <w:tcW w:w="1597" w:type="dxa"/>
            <w:shd w:val="clear" w:color="auto" w:fill="auto"/>
          </w:tcPr>
          <w:p w:rsidR="00516B2B" w:rsidRPr="00655A7A" w:rsidRDefault="00516B2B" w:rsidP="00516B2B">
            <w:pPr>
              <w:tabs>
                <w:tab w:val="left" w:pos="1052"/>
              </w:tabs>
              <w:jc w:val="center"/>
              <w:rPr>
                <w:rFonts w:ascii="Times New Roman" w:eastAsia="Calibri" w:hAnsi="Times New Roman" w:cs="Times New Roman"/>
                <w:sz w:val="24"/>
                <w:szCs w:val="24"/>
                <w:lang w:val="uk-UA"/>
              </w:rPr>
            </w:pPr>
            <w:r w:rsidRPr="00655A7A">
              <w:rPr>
                <w:rFonts w:ascii="Times New Roman" w:eastAsia="Calibri" w:hAnsi="Times New Roman" w:cs="Times New Roman"/>
                <w:sz w:val="24"/>
                <w:szCs w:val="24"/>
                <w:lang w:val="uk-UA"/>
              </w:rPr>
              <w:t>Травень</w:t>
            </w:r>
          </w:p>
          <w:p w:rsidR="00516B2B" w:rsidRPr="00655A7A" w:rsidRDefault="00516B2B" w:rsidP="00516B2B">
            <w:pPr>
              <w:jc w:val="center"/>
              <w:rPr>
                <w:rFonts w:ascii="Times New Roman" w:eastAsia="Calibri" w:hAnsi="Times New Roman" w:cs="Times New Roman"/>
                <w:sz w:val="24"/>
                <w:szCs w:val="24"/>
                <w:lang w:val="uk-UA"/>
              </w:rPr>
            </w:pPr>
            <w:r w:rsidRPr="00655A7A">
              <w:rPr>
                <w:rFonts w:ascii="Times New Roman" w:eastAsia="Calibri" w:hAnsi="Times New Roman" w:cs="Times New Roman"/>
                <w:sz w:val="24"/>
                <w:szCs w:val="24"/>
                <w:lang w:val="uk-UA"/>
              </w:rPr>
              <w:t>2024 року</w:t>
            </w:r>
          </w:p>
          <w:p w:rsidR="00516B2B" w:rsidRPr="00655A7A" w:rsidRDefault="00516B2B" w:rsidP="00516B2B">
            <w:pPr>
              <w:tabs>
                <w:tab w:val="left" w:pos="1052"/>
              </w:tabs>
              <w:jc w:val="center"/>
              <w:rPr>
                <w:rFonts w:ascii="Times New Roman" w:eastAsia="Calibri" w:hAnsi="Times New Roman" w:cs="Times New Roman"/>
                <w:sz w:val="24"/>
                <w:szCs w:val="24"/>
                <w:lang w:val="uk-UA"/>
              </w:rPr>
            </w:pPr>
          </w:p>
        </w:tc>
        <w:tc>
          <w:tcPr>
            <w:tcW w:w="1504" w:type="dxa"/>
            <w:shd w:val="clear" w:color="auto" w:fill="auto"/>
          </w:tcPr>
          <w:p w:rsidR="00516B2B" w:rsidRPr="00655A7A" w:rsidRDefault="00516B2B" w:rsidP="00516B2B">
            <w:pPr>
              <w:tabs>
                <w:tab w:val="left" w:pos="1052"/>
              </w:tabs>
              <w:jc w:val="center"/>
              <w:rPr>
                <w:rFonts w:ascii="Times New Roman" w:eastAsia="Calibri" w:hAnsi="Times New Roman" w:cs="Times New Roman"/>
                <w:sz w:val="24"/>
                <w:szCs w:val="24"/>
                <w:lang w:val="uk-UA"/>
              </w:rPr>
            </w:pPr>
            <w:r w:rsidRPr="00655A7A">
              <w:rPr>
                <w:rFonts w:ascii="Times New Roman" w:eastAsia="Calibri" w:hAnsi="Times New Roman" w:cs="Times New Roman"/>
                <w:sz w:val="24"/>
                <w:szCs w:val="24"/>
                <w:lang w:val="uk-UA"/>
              </w:rPr>
              <w:t>Травень</w:t>
            </w:r>
          </w:p>
          <w:p w:rsidR="00516B2B" w:rsidRPr="00655A7A" w:rsidRDefault="00516B2B" w:rsidP="00516B2B">
            <w:pPr>
              <w:jc w:val="center"/>
              <w:rPr>
                <w:rFonts w:ascii="Times New Roman" w:eastAsia="Calibri" w:hAnsi="Times New Roman" w:cs="Times New Roman"/>
                <w:sz w:val="24"/>
                <w:szCs w:val="24"/>
                <w:lang w:val="uk-UA"/>
              </w:rPr>
            </w:pPr>
            <w:r w:rsidRPr="00655A7A">
              <w:rPr>
                <w:rFonts w:ascii="Times New Roman" w:eastAsia="Calibri" w:hAnsi="Times New Roman" w:cs="Times New Roman"/>
                <w:sz w:val="24"/>
                <w:szCs w:val="24"/>
                <w:lang w:val="uk-UA"/>
              </w:rPr>
              <w:t>2025 року</w:t>
            </w:r>
          </w:p>
          <w:p w:rsidR="00516B2B" w:rsidRPr="00655A7A" w:rsidRDefault="00516B2B" w:rsidP="00516B2B">
            <w:pPr>
              <w:rPr>
                <w:rFonts w:ascii="Times New Roman" w:eastAsia="Calibri" w:hAnsi="Times New Roman" w:cs="Times New Roman"/>
                <w:sz w:val="24"/>
                <w:szCs w:val="24"/>
                <w:lang w:val="uk-UA"/>
              </w:rPr>
            </w:pPr>
          </w:p>
        </w:tc>
        <w:tc>
          <w:tcPr>
            <w:tcW w:w="1939" w:type="dxa"/>
            <w:gridSpan w:val="2"/>
            <w:shd w:val="clear" w:color="auto" w:fill="auto"/>
          </w:tcPr>
          <w:p w:rsidR="00516B2B" w:rsidRPr="00655A7A" w:rsidRDefault="00516B2B" w:rsidP="00516B2B">
            <w:pPr>
              <w:jc w:val="center"/>
              <w:rPr>
                <w:rFonts w:ascii="Times New Roman" w:eastAsia="Calibri" w:hAnsi="Times New Roman" w:cs="Times New Roman"/>
                <w:sz w:val="24"/>
                <w:szCs w:val="24"/>
                <w:lang w:val="uk-UA"/>
              </w:rPr>
            </w:pPr>
            <w:r w:rsidRPr="00655A7A">
              <w:rPr>
                <w:rFonts w:ascii="Times New Roman" w:eastAsia="Calibri" w:hAnsi="Times New Roman" w:cs="Times New Roman"/>
                <w:sz w:val="24"/>
                <w:szCs w:val="24"/>
                <w:lang w:val="uk-UA"/>
              </w:rPr>
              <w:t xml:space="preserve">ВПЗВК </w:t>
            </w:r>
            <w:r w:rsidRPr="00655A7A">
              <w:rPr>
                <w:rFonts w:ascii="Times New Roman" w:eastAsia="Times New Roman" w:hAnsi="Times New Roman" w:cs="Times New Roman"/>
                <w:sz w:val="24"/>
                <w:szCs w:val="24"/>
                <w:lang w:val="uk-UA" w:eastAsia="ru-RU"/>
              </w:rPr>
              <w:t xml:space="preserve">Головного управління </w:t>
            </w:r>
            <w:r w:rsidRPr="00655A7A">
              <w:rPr>
                <w:rFonts w:ascii="Times New Roman" w:eastAsia="Calibri" w:hAnsi="Times New Roman" w:cs="Times New Roman"/>
                <w:sz w:val="24"/>
                <w:szCs w:val="24"/>
                <w:lang w:val="uk-UA"/>
              </w:rPr>
              <w:t xml:space="preserve"> НГУ,</w:t>
            </w:r>
          </w:p>
          <w:p w:rsidR="00516B2B" w:rsidRPr="00655A7A" w:rsidRDefault="00516B2B" w:rsidP="00516B2B">
            <w:pPr>
              <w:jc w:val="center"/>
              <w:rPr>
                <w:rFonts w:ascii="Times New Roman" w:eastAsia="Calibri" w:hAnsi="Times New Roman" w:cs="Times New Roman"/>
                <w:sz w:val="24"/>
                <w:szCs w:val="24"/>
                <w:lang w:val="uk-UA"/>
              </w:rPr>
            </w:pPr>
            <w:r w:rsidRPr="00655A7A">
              <w:rPr>
                <w:rFonts w:ascii="Times New Roman" w:eastAsia="Calibri" w:hAnsi="Times New Roman" w:cs="Times New Roman"/>
                <w:sz w:val="24"/>
                <w:szCs w:val="24"/>
                <w:lang w:val="uk-UA"/>
              </w:rPr>
              <w:t>командири військових частин</w:t>
            </w:r>
          </w:p>
        </w:tc>
        <w:tc>
          <w:tcPr>
            <w:tcW w:w="2725" w:type="dxa"/>
            <w:gridSpan w:val="2"/>
            <w:shd w:val="clear" w:color="auto" w:fill="auto"/>
          </w:tcPr>
          <w:p w:rsidR="00516B2B" w:rsidRPr="00882979" w:rsidRDefault="00516B2B" w:rsidP="00516B2B">
            <w:pPr>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Відповідно до вимог Закону</w:t>
            </w:r>
            <w:r w:rsidR="00490D41">
              <w:rPr>
                <w:rFonts w:ascii="Times New Roman" w:eastAsia="Calibri" w:hAnsi="Times New Roman" w:cs="Times New Roman"/>
                <w:sz w:val="24"/>
                <w:szCs w:val="24"/>
                <w:lang w:val="uk-UA"/>
              </w:rPr>
              <w:t xml:space="preserve"> України від 12</w:t>
            </w:r>
            <w:r w:rsidRPr="00882979">
              <w:rPr>
                <w:rFonts w:ascii="Times New Roman" w:eastAsia="Calibri" w:hAnsi="Times New Roman" w:cs="Times New Roman"/>
                <w:sz w:val="24"/>
                <w:szCs w:val="24"/>
                <w:lang w:val="uk-UA"/>
              </w:rPr>
              <w:t>.10.2023 № 3384-</w:t>
            </w:r>
            <w:r w:rsidRPr="00882979">
              <w:rPr>
                <w:rFonts w:ascii="Times New Roman" w:eastAsia="Calibri" w:hAnsi="Times New Roman" w:cs="Times New Roman"/>
                <w:sz w:val="24"/>
                <w:szCs w:val="24"/>
                <w:lang w:val="en-US"/>
              </w:rPr>
              <w:t>IX</w:t>
            </w:r>
            <w:r w:rsidRPr="00882979">
              <w:rPr>
                <w:rFonts w:ascii="Times New Roman" w:eastAsia="Calibri" w:hAnsi="Times New Roman" w:cs="Times New Roman"/>
                <w:sz w:val="24"/>
                <w:szCs w:val="24"/>
                <w:lang w:val="uk-UA"/>
              </w:rPr>
              <w:t xml:space="preserve"> «Про внесення змін до деяких законів України про визначення порядку подання декларацій осіб, уповноважених на </w:t>
            </w:r>
            <w:r w:rsidRPr="00882979">
              <w:rPr>
                <w:rFonts w:ascii="Times New Roman" w:eastAsia="Calibri" w:hAnsi="Times New Roman" w:cs="Times New Roman"/>
                <w:sz w:val="24"/>
                <w:szCs w:val="24"/>
                <w:lang w:val="uk-UA"/>
              </w:rPr>
              <w:lastRenderedPageBreak/>
              <w:t>виконання функцій держави або місцевого самоврядування, в умовах воєнного стану» та наказу НАЗК від 20.08.2021 № 539/21 «Про затвердження Порядку перевірки факту подання суб’єктами декларування декларацій відповідно до Закону України «Про запобігання корупції» та повідомлення НАЗК про випадки неподання чи несвоєчасного подання таких декларацій» перевірки факту подання суб’єктами декларування декларацій, будуть проведені у строки визначені законодавством.</w:t>
            </w:r>
          </w:p>
          <w:p w:rsidR="00516B2B" w:rsidRPr="00882979" w:rsidRDefault="00516B2B" w:rsidP="00516B2B">
            <w:pPr>
              <w:jc w:val="both"/>
              <w:rPr>
                <w:rFonts w:ascii="Times New Roman" w:eastAsia="Calibri" w:hAnsi="Times New Roman" w:cs="Times New Roman"/>
                <w:sz w:val="24"/>
                <w:szCs w:val="24"/>
                <w:lang w:val="uk-UA"/>
              </w:rPr>
            </w:pPr>
            <w:r w:rsidRPr="00882979">
              <w:rPr>
                <w:rFonts w:ascii="Times New Roman" w:eastAsia="Calibri" w:hAnsi="Times New Roman" w:cs="Times New Roman"/>
                <w:sz w:val="24"/>
                <w:szCs w:val="24"/>
                <w:lang w:val="uk-UA"/>
              </w:rPr>
              <w:t xml:space="preserve"> За всіма випадками неподання/несвоєчасного подання декларацій суб’єктами декларування НГУ буде поінформовано у встановленому порядку НАЗК.</w:t>
            </w:r>
          </w:p>
        </w:tc>
        <w:tc>
          <w:tcPr>
            <w:tcW w:w="1695" w:type="dxa"/>
            <w:shd w:val="clear" w:color="auto" w:fill="auto"/>
          </w:tcPr>
          <w:p w:rsidR="00516B2B" w:rsidRPr="00655A7A" w:rsidRDefault="00516B2B" w:rsidP="00516B2B">
            <w:pPr>
              <w:jc w:val="both"/>
              <w:rPr>
                <w:rFonts w:ascii="Times New Roman" w:eastAsia="Calibri" w:hAnsi="Times New Roman" w:cs="Times New Roman"/>
                <w:sz w:val="24"/>
                <w:szCs w:val="24"/>
                <w:lang w:val="uk-UA"/>
              </w:rPr>
            </w:pPr>
            <w:r w:rsidRPr="00655A7A">
              <w:rPr>
                <w:rFonts w:ascii="Times New Roman" w:eastAsia="Calibri" w:hAnsi="Times New Roman" w:cs="Times New Roman"/>
                <w:sz w:val="24"/>
                <w:szCs w:val="24"/>
                <w:lang w:val="uk-UA"/>
              </w:rPr>
              <w:lastRenderedPageBreak/>
              <w:t>У межах коштів державного бюджету, виділених на утримання НГУ</w:t>
            </w:r>
          </w:p>
        </w:tc>
      </w:tr>
      <w:tr w:rsidR="003A11BE" w:rsidRPr="00655A7A" w:rsidTr="0046465F">
        <w:tc>
          <w:tcPr>
            <w:tcW w:w="2080" w:type="dxa"/>
            <w:vMerge/>
          </w:tcPr>
          <w:p w:rsidR="003A11BE" w:rsidRPr="00655A7A" w:rsidRDefault="003A11BE" w:rsidP="003A11BE">
            <w:pPr>
              <w:rPr>
                <w:rFonts w:ascii="Times New Roman" w:hAnsi="Times New Roman" w:cs="Times New Roman"/>
                <w:sz w:val="24"/>
                <w:szCs w:val="24"/>
                <w:lang w:val="uk-UA"/>
              </w:rPr>
            </w:pPr>
          </w:p>
        </w:tc>
        <w:tc>
          <w:tcPr>
            <w:tcW w:w="2743" w:type="dxa"/>
            <w:gridSpan w:val="2"/>
            <w:tcBorders>
              <w:top w:val="single" w:sz="4" w:space="0" w:color="auto"/>
              <w:left w:val="single" w:sz="4" w:space="0" w:color="auto"/>
              <w:bottom w:val="single" w:sz="4" w:space="0" w:color="auto"/>
              <w:right w:val="single" w:sz="4" w:space="0" w:color="auto"/>
            </w:tcBorders>
          </w:tcPr>
          <w:p w:rsidR="003A11BE" w:rsidRPr="00655A7A" w:rsidRDefault="003A11BE" w:rsidP="003A11BE">
            <w:pPr>
              <w:jc w:val="both"/>
              <w:rPr>
                <w:rFonts w:ascii="Times New Roman" w:eastAsia="Times New Roman" w:hAnsi="Times New Roman" w:cs="Times New Roman"/>
                <w:sz w:val="24"/>
                <w:szCs w:val="24"/>
                <w:lang w:val="uk-UA" w:eastAsia="ru-RU"/>
              </w:rPr>
            </w:pPr>
            <w:r w:rsidRPr="00655A7A">
              <w:rPr>
                <w:rFonts w:ascii="Times New Roman" w:eastAsia="Times New Roman" w:hAnsi="Times New Roman" w:cs="Times New Roman"/>
                <w:sz w:val="24"/>
                <w:szCs w:val="24"/>
                <w:lang w:val="uk-UA" w:eastAsia="ru-RU"/>
              </w:rPr>
              <w:t xml:space="preserve">4.Проведення заняття з питань дотримання вимог антикорупційного законодавства, зокрема </w:t>
            </w:r>
            <w:r w:rsidRPr="00655A7A">
              <w:rPr>
                <w:rFonts w:ascii="Times New Roman" w:eastAsia="Times New Roman" w:hAnsi="Times New Roman" w:cs="Times New Roman"/>
                <w:sz w:val="24"/>
                <w:szCs w:val="24"/>
                <w:lang w:val="uk-UA" w:eastAsia="ru-RU"/>
              </w:rPr>
              <w:lastRenderedPageBreak/>
              <w:t>у частині фінансового контролю</w:t>
            </w:r>
          </w:p>
        </w:tc>
        <w:tc>
          <w:tcPr>
            <w:tcW w:w="1623" w:type="dxa"/>
            <w:tcBorders>
              <w:top w:val="single" w:sz="4" w:space="0" w:color="auto"/>
              <w:left w:val="single" w:sz="4" w:space="0" w:color="auto"/>
              <w:bottom w:val="single" w:sz="4" w:space="0" w:color="auto"/>
              <w:right w:val="single" w:sz="4" w:space="0" w:color="auto"/>
            </w:tcBorders>
          </w:tcPr>
          <w:p w:rsidR="003A11BE" w:rsidRPr="00655A7A" w:rsidRDefault="003A11BE" w:rsidP="003A11BE">
            <w:pPr>
              <w:jc w:val="center"/>
              <w:rPr>
                <w:rFonts w:ascii="Times New Roman" w:eastAsia="Times New Roman" w:hAnsi="Times New Roman" w:cs="Times New Roman"/>
                <w:sz w:val="24"/>
                <w:szCs w:val="24"/>
                <w:lang w:val="uk-UA" w:eastAsia="ru-RU"/>
              </w:rPr>
            </w:pPr>
            <w:r w:rsidRPr="00655A7A">
              <w:rPr>
                <w:rFonts w:ascii="Times New Roman" w:eastAsia="Times New Roman" w:hAnsi="Times New Roman" w:cs="Times New Roman"/>
                <w:sz w:val="24"/>
                <w:szCs w:val="24"/>
                <w:lang w:val="uk-UA" w:eastAsia="ru-RU"/>
              </w:rPr>
              <w:lastRenderedPageBreak/>
              <w:t>Лютий</w:t>
            </w:r>
          </w:p>
          <w:p w:rsidR="003A11BE" w:rsidRPr="00655A7A" w:rsidRDefault="003A11BE" w:rsidP="003A11BE">
            <w:pPr>
              <w:jc w:val="center"/>
              <w:rPr>
                <w:rFonts w:ascii="Times New Roman" w:eastAsia="Times New Roman" w:hAnsi="Times New Roman" w:cs="Times New Roman"/>
                <w:sz w:val="24"/>
                <w:szCs w:val="24"/>
                <w:lang w:val="uk-UA" w:eastAsia="ru-RU"/>
              </w:rPr>
            </w:pPr>
            <w:r w:rsidRPr="00655A7A">
              <w:rPr>
                <w:rFonts w:ascii="Times New Roman" w:eastAsia="Times New Roman" w:hAnsi="Times New Roman" w:cs="Times New Roman"/>
                <w:sz w:val="24"/>
                <w:szCs w:val="24"/>
                <w:lang w:val="uk-UA" w:eastAsia="ru-RU"/>
              </w:rPr>
              <w:t>2023 року</w:t>
            </w:r>
          </w:p>
        </w:tc>
        <w:tc>
          <w:tcPr>
            <w:tcW w:w="1597" w:type="dxa"/>
            <w:tcBorders>
              <w:top w:val="single" w:sz="4" w:space="0" w:color="auto"/>
              <w:left w:val="single" w:sz="4" w:space="0" w:color="auto"/>
              <w:bottom w:val="single" w:sz="4" w:space="0" w:color="auto"/>
              <w:right w:val="single" w:sz="4" w:space="0" w:color="auto"/>
            </w:tcBorders>
          </w:tcPr>
          <w:p w:rsidR="003A11BE" w:rsidRPr="00655A7A" w:rsidRDefault="003A11BE" w:rsidP="003A11BE">
            <w:pPr>
              <w:jc w:val="center"/>
              <w:rPr>
                <w:rFonts w:ascii="Times New Roman" w:eastAsia="Times New Roman" w:hAnsi="Times New Roman" w:cs="Times New Roman"/>
                <w:sz w:val="24"/>
                <w:szCs w:val="24"/>
                <w:lang w:val="uk-UA" w:eastAsia="ru-RU"/>
              </w:rPr>
            </w:pPr>
            <w:r w:rsidRPr="00655A7A">
              <w:rPr>
                <w:rFonts w:ascii="Times New Roman" w:eastAsia="Times New Roman" w:hAnsi="Times New Roman" w:cs="Times New Roman"/>
                <w:sz w:val="24"/>
                <w:szCs w:val="24"/>
                <w:lang w:val="uk-UA" w:eastAsia="ru-RU"/>
              </w:rPr>
              <w:t>Лютий</w:t>
            </w:r>
          </w:p>
          <w:p w:rsidR="003A11BE" w:rsidRPr="00655A7A" w:rsidRDefault="003A11BE" w:rsidP="003A11BE">
            <w:pPr>
              <w:jc w:val="center"/>
              <w:rPr>
                <w:rFonts w:ascii="Times New Roman" w:eastAsia="Times New Roman" w:hAnsi="Times New Roman" w:cs="Times New Roman"/>
                <w:sz w:val="24"/>
                <w:szCs w:val="24"/>
                <w:lang w:val="uk-UA" w:eastAsia="ru-RU"/>
              </w:rPr>
            </w:pPr>
            <w:r w:rsidRPr="00655A7A">
              <w:rPr>
                <w:rFonts w:ascii="Times New Roman" w:eastAsia="Times New Roman" w:hAnsi="Times New Roman" w:cs="Times New Roman"/>
                <w:sz w:val="24"/>
                <w:szCs w:val="24"/>
                <w:lang w:val="uk-UA" w:eastAsia="ru-RU"/>
              </w:rPr>
              <w:t>2024 року</w:t>
            </w:r>
          </w:p>
        </w:tc>
        <w:tc>
          <w:tcPr>
            <w:tcW w:w="1504" w:type="dxa"/>
            <w:shd w:val="clear" w:color="auto" w:fill="auto"/>
          </w:tcPr>
          <w:p w:rsidR="003A11BE" w:rsidRPr="00655A7A" w:rsidRDefault="003A11BE" w:rsidP="003A11BE">
            <w:pPr>
              <w:jc w:val="center"/>
              <w:rPr>
                <w:rFonts w:ascii="Times New Roman" w:eastAsia="Times New Roman" w:hAnsi="Times New Roman" w:cs="Times New Roman"/>
                <w:sz w:val="24"/>
                <w:szCs w:val="24"/>
                <w:lang w:val="uk-UA" w:eastAsia="ru-RU"/>
              </w:rPr>
            </w:pPr>
            <w:r w:rsidRPr="00655A7A">
              <w:rPr>
                <w:rFonts w:ascii="Times New Roman" w:eastAsia="Times New Roman" w:hAnsi="Times New Roman" w:cs="Times New Roman"/>
                <w:sz w:val="24"/>
                <w:szCs w:val="24"/>
                <w:lang w:val="uk-UA" w:eastAsia="ru-RU"/>
              </w:rPr>
              <w:t>Лютий</w:t>
            </w:r>
          </w:p>
          <w:p w:rsidR="003A11BE" w:rsidRPr="00655A7A" w:rsidRDefault="003A11BE" w:rsidP="003A11BE">
            <w:pPr>
              <w:jc w:val="center"/>
              <w:rPr>
                <w:rFonts w:ascii="Times New Roman" w:eastAsia="Calibri" w:hAnsi="Times New Roman" w:cs="Times New Roman"/>
                <w:sz w:val="24"/>
                <w:szCs w:val="24"/>
                <w:lang w:val="uk-UA"/>
              </w:rPr>
            </w:pPr>
            <w:r w:rsidRPr="00655A7A">
              <w:rPr>
                <w:rFonts w:ascii="Times New Roman" w:eastAsia="Times New Roman" w:hAnsi="Times New Roman" w:cs="Times New Roman"/>
                <w:sz w:val="24"/>
                <w:szCs w:val="24"/>
                <w:lang w:val="uk-UA" w:eastAsia="ru-RU"/>
              </w:rPr>
              <w:t>2025 року</w:t>
            </w:r>
          </w:p>
        </w:tc>
        <w:tc>
          <w:tcPr>
            <w:tcW w:w="1939" w:type="dxa"/>
            <w:gridSpan w:val="2"/>
            <w:shd w:val="clear" w:color="auto" w:fill="auto"/>
          </w:tcPr>
          <w:p w:rsidR="003A11BE" w:rsidRPr="00655A7A" w:rsidRDefault="003A11BE" w:rsidP="003A11BE">
            <w:pPr>
              <w:jc w:val="center"/>
              <w:rPr>
                <w:rFonts w:ascii="Times New Roman" w:eastAsia="Calibri" w:hAnsi="Times New Roman" w:cs="Times New Roman"/>
                <w:sz w:val="24"/>
                <w:szCs w:val="24"/>
                <w:lang w:val="uk-UA"/>
              </w:rPr>
            </w:pPr>
            <w:r w:rsidRPr="00655A7A">
              <w:rPr>
                <w:rFonts w:ascii="Times New Roman" w:eastAsia="Calibri" w:hAnsi="Times New Roman" w:cs="Times New Roman"/>
                <w:sz w:val="24"/>
                <w:szCs w:val="24"/>
                <w:lang w:val="uk-UA"/>
              </w:rPr>
              <w:t>ВПЗВК</w:t>
            </w:r>
            <w:r w:rsidRPr="00655A7A">
              <w:rPr>
                <w:rFonts w:ascii="Times New Roman" w:eastAsia="Times New Roman" w:hAnsi="Times New Roman" w:cs="Times New Roman"/>
                <w:sz w:val="24"/>
                <w:szCs w:val="24"/>
                <w:lang w:val="uk-UA" w:eastAsia="ru-RU"/>
              </w:rPr>
              <w:t xml:space="preserve"> Головного управління </w:t>
            </w:r>
            <w:r w:rsidRPr="00655A7A">
              <w:rPr>
                <w:rFonts w:ascii="Times New Roman" w:eastAsia="Calibri" w:hAnsi="Times New Roman" w:cs="Times New Roman"/>
                <w:sz w:val="24"/>
                <w:szCs w:val="24"/>
                <w:lang w:val="uk-UA"/>
              </w:rPr>
              <w:t xml:space="preserve"> НГУ,</w:t>
            </w:r>
          </w:p>
          <w:p w:rsidR="003A11BE" w:rsidRPr="00655A7A" w:rsidRDefault="003A11BE" w:rsidP="003A11BE">
            <w:pPr>
              <w:jc w:val="center"/>
              <w:rPr>
                <w:rFonts w:ascii="Times New Roman" w:eastAsia="Calibri" w:hAnsi="Times New Roman" w:cs="Times New Roman"/>
                <w:sz w:val="24"/>
                <w:szCs w:val="24"/>
                <w:lang w:val="uk-UA"/>
              </w:rPr>
            </w:pPr>
            <w:r w:rsidRPr="00655A7A">
              <w:rPr>
                <w:rFonts w:ascii="Times New Roman" w:eastAsia="Calibri" w:hAnsi="Times New Roman" w:cs="Times New Roman"/>
                <w:sz w:val="24"/>
                <w:szCs w:val="24"/>
                <w:lang w:val="uk-UA"/>
              </w:rPr>
              <w:lastRenderedPageBreak/>
              <w:t xml:space="preserve">ДП </w:t>
            </w:r>
            <w:r w:rsidRPr="00655A7A">
              <w:rPr>
                <w:rFonts w:ascii="Times New Roman" w:eastAsia="Times New Roman" w:hAnsi="Times New Roman" w:cs="Times New Roman"/>
                <w:sz w:val="24"/>
                <w:szCs w:val="24"/>
                <w:lang w:val="uk-UA" w:eastAsia="ru-RU"/>
              </w:rPr>
              <w:t xml:space="preserve">Головного управління </w:t>
            </w:r>
            <w:r w:rsidRPr="00655A7A">
              <w:rPr>
                <w:rFonts w:ascii="Times New Roman" w:eastAsia="Calibri" w:hAnsi="Times New Roman" w:cs="Times New Roman"/>
                <w:sz w:val="24"/>
                <w:szCs w:val="24"/>
                <w:lang w:val="uk-UA"/>
              </w:rPr>
              <w:t xml:space="preserve"> НГУ,</w:t>
            </w:r>
          </w:p>
          <w:p w:rsidR="003A11BE" w:rsidRPr="00655A7A" w:rsidRDefault="003A11BE" w:rsidP="003A11BE">
            <w:pPr>
              <w:jc w:val="center"/>
              <w:rPr>
                <w:rFonts w:ascii="Times New Roman" w:eastAsia="Calibri" w:hAnsi="Times New Roman" w:cs="Times New Roman"/>
                <w:sz w:val="24"/>
                <w:szCs w:val="24"/>
                <w:lang w:val="uk-UA"/>
              </w:rPr>
            </w:pPr>
            <w:r w:rsidRPr="00655A7A">
              <w:rPr>
                <w:rFonts w:ascii="Times New Roman" w:eastAsia="Calibri" w:hAnsi="Times New Roman" w:cs="Times New Roman"/>
                <w:sz w:val="24"/>
                <w:szCs w:val="24"/>
                <w:lang w:val="uk-UA"/>
              </w:rPr>
              <w:t>командири військових частин</w:t>
            </w:r>
          </w:p>
        </w:tc>
        <w:tc>
          <w:tcPr>
            <w:tcW w:w="2725" w:type="dxa"/>
            <w:gridSpan w:val="2"/>
            <w:shd w:val="clear" w:color="auto" w:fill="auto"/>
          </w:tcPr>
          <w:p w:rsidR="003A11BE" w:rsidRPr="00655A7A" w:rsidRDefault="00454C68" w:rsidP="00DC26ED">
            <w:pPr>
              <w:jc w:val="both"/>
              <w:rPr>
                <w:rFonts w:ascii="Times New Roman" w:eastAsia="Calibri" w:hAnsi="Times New Roman" w:cs="Times New Roman"/>
                <w:sz w:val="24"/>
                <w:szCs w:val="24"/>
                <w:lang w:val="uk-UA"/>
              </w:rPr>
            </w:pPr>
            <w:r w:rsidRPr="00655A7A">
              <w:rPr>
                <w:rFonts w:ascii="Times New Roman" w:eastAsia="Calibri" w:hAnsi="Times New Roman" w:cs="Times New Roman"/>
                <w:color w:val="000000" w:themeColor="text1"/>
                <w:sz w:val="24"/>
                <w:szCs w:val="24"/>
                <w:lang w:val="uk-UA"/>
              </w:rPr>
              <w:lastRenderedPageBreak/>
              <w:t xml:space="preserve">З метою доведення </w:t>
            </w:r>
            <w:r w:rsidRPr="00655A7A">
              <w:rPr>
                <w:rFonts w:ascii="Times New Roman" w:eastAsia="Times New Roman" w:hAnsi="Times New Roman" w:cs="Times New Roman"/>
                <w:color w:val="000000" w:themeColor="text1"/>
                <w:sz w:val="24"/>
                <w:szCs w:val="24"/>
                <w:lang w:val="uk-UA" w:eastAsia="ru-RU"/>
              </w:rPr>
              <w:t xml:space="preserve">  до </w:t>
            </w:r>
            <w:r w:rsidRPr="00655A7A">
              <w:rPr>
                <w:rFonts w:ascii="Times New Roman" w:eastAsia="Calibri" w:hAnsi="Times New Roman" w:cs="Times New Roman"/>
                <w:color w:val="000000" w:themeColor="text1"/>
                <w:sz w:val="24"/>
                <w:szCs w:val="24"/>
                <w:lang w:val="uk-UA"/>
              </w:rPr>
              <w:t xml:space="preserve"> посадових осіб НГУ</w:t>
            </w:r>
            <w:r w:rsidRPr="00655A7A">
              <w:rPr>
                <w:rFonts w:ascii="Times New Roman" w:eastAsia="Times New Roman" w:hAnsi="Times New Roman" w:cs="Times New Roman"/>
                <w:color w:val="000000" w:themeColor="text1"/>
                <w:sz w:val="24"/>
                <w:szCs w:val="24"/>
                <w:lang w:val="uk-UA" w:eastAsia="ru-RU"/>
              </w:rPr>
              <w:t xml:space="preserve"> вимог антикорупційного законодавства, зокрема в </w:t>
            </w:r>
            <w:r w:rsidRPr="00655A7A">
              <w:rPr>
                <w:rFonts w:ascii="Times New Roman" w:eastAsia="Times New Roman" w:hAnsi="Times New Roman" w:cs="Times New Roman"/>
                <w:color w:val="000000" w:themeColor="text1"/>
                <w:sz w:val="24"/>
                <w:szCs w:val="24"/>
                <w:lang w:val="uk-UA" w:eastAsia="ru-RU"/>
              </w:rPr>
              <w:lastRenderedPageBreak/>
              <w:t xml:space="preserve">частині фінансового контролю </w:t>
            </w:r>
            <w:r w:rsidR="00E47DF7" w:rsidRPr="00E47DF7">
              <w:rPr>
                <w:rFonts w:ascii="Times New Roman" w:eastAsia="Times New Roman" w:hAnsi="Times New Roman" w:cs="Times New Roman"/>
                <w:color w:val="000000" w:themeColor="text1"/>
                <w:sz w:val="24"/>
                <w:szCs w:val="24"/>
                <w:lang w:val="uk-UA" w:eastAsia="ru-RU"/>
              </w:rPr>
              <w:t>10</w:t>
            </w:r>
            <w:r w:rsidR="00DC26ED" w:rsidRPr="00E47DF7">
              <w:rPr>
                <w:rFonts w:ascii="Times New Roman" w:eastAsia="Times New Roman" w:hAnsi="Times New Roman" w:cs="Times New Roman"/>
                <w:color w:val="000000" w:themeColor="text1"/>
                <w:sz w:val="24"/>
                <w:szCs w:val="24"/>
                <w:lang w:val="uk-UA" w:eastAsia="ru-RU"/>
              </w:rPr>
              <w:t xml:space="preserve">.02.2023 </w:t>
            </w:r>
            <w:r w:rsidR="00DC26ED" w:rsidRPr="00E47DF7">
              <w:rPr>
                <w:rFonts w:ascii="Times New Roman" w:eastAsia="Calibri" w:hAnsi="Times New Roman" w:cs="Times New Roman"/>
                <w:color w:val="000000" w:themeColor="text1"/>
                <w:sz w:val="24"/>
                <w:szCs w:val="24"/>
                <w:lang w:val="uk-UA"/>
              </w:rPr>
              <w:t>проведено відповідне</w:t>
            </w:r>
            <w:r w:rsidR="00DC26ED">
              <w:rPr>
                <w:rFonts w:ascii="Times New Roman" w:eastAsia="Calibri" w:hAnsi="Times New Roman" w:cs="Times New Roman"/>
                <w:color w:val="000000" w:themeColor="text1"/>
                <w:sz w:val="24"/>
                <w:szCs w:val="24"/>
                <w:lang w:val="uk-UA"/>
              </w:rPr>
              <w:t xml:space="preserve"> з</w:t>
            </w:r>
            <w:r w:rsidR="00E47DF7">
              <w:rPr>
                <w:rFonts w:ascii="Times New Roman" w:eastAsia="Calibri" w:hAnsi="Times New Roman" w:cs="Times New Roman"/>
                <w:color w:val="000000" w:themeColor="text1"/>
                <w:sz w:val="24"/>
                <w:szCs w:val="24"/>
                <w:lang w:val="uk-UA"/>
              </w:rPr>
              <w:t xml:space="preserve">аняття та </w:t>
            </w:r>
            <w:proofErr w:type="spellStart"/>
            <w:r w:rsidR="00E47DF7">
              <w:rPr>
                <w:rFonts w:ascii="Times New Roman" w:eastAsia="Calibri" w:hAnsi="Times New Roman" w:cs="Times New Roman"/>
                <w:color w:val="000000" w:themeColor="text1"/>
                <w:sz w:val="24"/>
                <w:szCs w:val="24"/>
                <w:lang w:val="uk-UA"/>
              </w:rPr>
              <w:t>внесено</w:t>
            </w:r>
            <w:proofErr w:type="spellEnd"/>
            <w:r w:rsidR="00E47DF7">
              <w:rPr>
                <w:rFonts w:ascii="Times New Roman" w:eastAsia="Calibri" w:hAnsi="Times New Roman" w:cs="Times New Roman"/>
                <w:color w:val="000000" w:themeColor="text1"/>
                <w:sz w:val="24"/>
                <w:szCs w:val="24"/>
                <w:lang w:val="uk-UA"/>
              </w:rPr>
              <w:t xml:space="preserve"> відомості до Ж</w:t>
            </w:r>
            <w:r w:rsidR="00DC26ED">
              <w:rPr>
                <w:rFonts w:ascii="Times New Roman" w:eastAsia="Calibri" w:hAnsi="Times New Roman" w:cs="Times New Roman"/>
                <w:color w:val="000000" w:themeColor="text1"/>
                <w:sz w:val="24"/>
                <w:szCs w:val="24"/>
                <w:lang w:val="uk-UA"/>
              </w:rPr>
              <w:t xml:space="preserve">урналу </w:t>
            </w:r>
            <w:r w:rsidR="00DC26ED" w:rsidRPr="00DC26ED">
              <w:rPr>
                <w:rFonts w:ascii="Times New Roman" w:eastAsia="Calibri" w:hAnsi="Times New Roman" w:cs="Times New Roman"/>
                <w:sz w:val="24"/>
                <w:szCs w:val="24"/>
                <w:lang w:val="uk-UA"/>
              </w:rPr>
              <w:t>обліку заходів щодо підвищення кваліфікації у сфері запобігання та виявлення корупції, проведених уповноваженими особами з питань запобігання та виявлення корупції</w:t>
            </w:r>
          </w:p>
        </w:tc>
        <w:tc>
          <w:tcPr>
            <w:tcW w:w="1695" w:type="dxa"/>
            <w:shd w:val="clear" w:color="auto" w:fill="auto"/>
          </w:tcPr>
          <w:p w:rsidR="003A11BE" w:rsidRPr="00655A7A" w:rsidRDefault="003A11BE" w:rsidP="003A11BE">
            <w:pPr>
              <w:jc w:val="both"/>
              <w:rPr>
                <w:rFonts w:ascii="Times New Roman" w:eastAsia="Calibri" w:hAnsi="Times New Roman" w:cs="Times New Roman"/>
                <w:sz w:val="24"/>
                <w:szCs w:val="24"/>
                <w:lang w:val="uk-UA"/>
              </w:rPr>
            </w:pPr>
            <w:r w:rsidRPr="00655A7A">
              <w:rPr>
                <w:rFonts w:ascii="Times New Roman" w:eastAsia="Calibri" w:hAnsi="Times New Roman" w:cs="Times New Roman"/>
                <w:sz w:val="24"/>
                <w:szCs w:val="24"/>
                <w:lang w:val="uk-UA"/>
              </w:rPr>
              <w:lastRenderedPageBreak/>
              <w:t xml:space="preserve">У межах коштів державного бюджету, </w:t>
            </w:r>
            <w:r w:rsidRPr="00655A7A">
              <w:rPr>
                <w:rFonts w:ascii="Times New Roman" w:eastAsia="Calibri" w:hAnsi="Times New Roman" w:cs="Times New Roman"/>
                <w:sz w:val="24"/>
                <w:szCs w:val="24"/>
                <w:lang w:val="uk-UA"/>
              </w:rPr>
              <w:lastRenderedPageBreak/>
              <w:t>виділених на утримання НГУ</w:t>
            </w:r>
          </w:p>
        </w:tc>
      </w:tr>
      <w:tr w:rsidR="003A11BE" w:rsidRPr="00655A7A" w:rsidTr="0046465F">
        <w:tc>
          <w:tcPr>
            <w:tcW w:w="2080" w:type="dxa"/>
            <w:vMerge/>
          </w:tcPr>
          <w:p w:rsidR="003A11BE" w:rsidRPr="00655A7A" w:rsidRDefault="003A11BE" w:rsidP="003A11BE">
            <w:pPr>
              <w:rPr>
                <w:rFonts w:ascii="Times New Roman" w:hAnsi="Times New Roman" w:cs="Times New Roman"/>
                <w:sz w:val="24"/>
                <w:szCs w:val="24"/>
                <w:lang w:val="uk-UA"/>
              </w:rPr>
            </w:pPr>
          </w:p>
        </w:tc>
        <w:tc>
          <w:tcPr>
            <w:tcW w:w="2743" w:type="dxa"/>
            <w:gridSpan w:val="2"/>
            <w:tcBorders>
              <w:top w:val="single" w:sz="4" w:space="0" w:color="auto"/>
              <w:left w:val="single" w:sz="4" w:space="0" w:color="auto"/>
              <w:bottom w:val="single" w:sz="4" w:space="0" w:color="auto"/>
              <w:right w:val="single" w:sz="4" w:space="0" w:color="auto"/>
            </w:tcBorders>
          </w:tcPr>
          <w:p w:rsidR="003A11BE" w:rsidRPr="00655A7A" w:rsidRDefault="003A11BE" w:rsidP="003A11BE">
            <w:pPr>
              <w:jc w:val="both"/>
              <w:rPr>
                <w:rFonts w:ascii="Times New Roman" w:eastAsia="Times New Roman" w:hAnsi="Times New Roman" w:cs="Times New Roman"/>
                <w:sz w:val="24"/>
                <w:szCs w:val="24"/>
                <w:lang w:val="uk-UA" w:eastAsia="ru-RU"/>
              </w:rPr>
            </w:pPr>
            <w:r w:rsidRPr="00655A7A">
              <w:rPr>
                <w:rFonts w:ascii="Times New Roman" w:eastAsia="Times New Roman" w:hAnsi="Times New Roman" w:cs="Times New Roman"/>
                <w:sz w:val="24"/>
                <w:szCs w:val="24"/>
                <w:lang w:val="uk-UA" w:eastAsia="ru-RU"/>
              </w:rPr>
              <w:t xml:space="preserve">5. Підготовка </w:t>
            </w:r>
            <w:r w:rsidRPr="00655A7A">
              <w:rPr>
                <w:rFonts w:ascii="Times New Roman" w:hAnsi="Times New Roman" w:cs="Times New Roman"/>
                <w:sz w:val="24"/>
                <w:szCs w:val="24"/>
                <w:lang w:val="uk-UA" w:eastAsia="uk-UA"/>
              </w:rPr>
              <w:t>списку суб’єктів декларування з числа військово-службовців, що проходять (проходили) військову службу, та працівників, що працюють (працювали) в Головному управлінні НГУ (військових частинах НГУ)</w:t>
            </w:r>
            <w:r w:rsidRPr="00655A7A">
              <w:rPr>
                <w:rFonts w:ascii="Times New Roman" w:eastAsia="Times New Roman" w:hAnsi="Times New Roman" w:cs="Times New Roman"/>
                <w:sz w:val="24"/>
                <w:szCs w:val="24"/>
                <w:lang w:val="uk-UA" w:eastAsia="ru-RU"/>
              </w:rPr>
              <w:t>, які згідно із Законом станом на 31 березня поточного року</w:t>
            </w:r>
          </w:p>
        </w:tc>
        <w:tc>
          <w:tcPr>
            <w:tcW w:w="1623" w:type="dxa"/>
            <w:tcBorders>
              <w:top w:val="single" w:sz="4" w:space="0" w:color="auto"/>
              <w:left w:val="single" w:sz="4" w:space="0" w:color="auto"/>
              <w:bottom w:val="single" w:sz="4" w:space="0" w:color="auto"/>
              <w:right w:val="single" w:sz="4" w:space="0" w:color="auto"/>
            </w:tcBorders>
          </w:tcPr>
          <w:p w:rsidR="003A11BE" w:rsidRPr="00655A7A" w:rsidRDefault="003A11BE" w:rsidP="003A11BE">
            <w:pPr>
              <w:jc w:val="center"/>
              <w:rPr>
                <w:rFonts w:ascii="Times New Roman" w:eastAsia="Times New Roman" w:hAnsi="Times New Roman" w:cs="Times New Roman"/>
                <w:sz w:val="24"/>
                <w:szCs w:val="24"/>
                <w:lang w:val="uk-UA" w:eastAsia="ru-RU"/>
              </w:rPr>
            </w:pPr>
            <w:r w:rsidRPr="00655A7A">
              <w:rPr>
                <w:rFonts w:ascii="Times New Roman" w:eastAsia="Times New Roman" w:hAnsi="Times New Roman" w:cs="Times New Roman"/>
                <w:sz w:val="24"/>
                <w:szCs w:val="24"/>
                <w:lang w:val="uk-UA" w:eastAsia="ru-RU"/>
              </w:rPr>
              <w:t>До 01.04.2023</w:t>
            </w:r>
          </w:p>
        </w:tc>
        <w:tc>
          <w:tcPr>
            <w:tcW w:w="1597" w:type="dxa"/>
            <w:tcBorders>
              <w:top w:val="single" w:sz="4" w:space="0" w:color="auto"/>
              <w:left w:val="single" w:sz="4" w:space="0" w:color="auto"/>
              <w:bottom w:val="single" w:sz="4" w:space="0" w:color="auto"/>
              <w:right w:val="single" w:sz="4" w:space="0" w:color="auto"/>
            </w:tcBorders>
          </w:tcPr>
          <w:p w:rsidR="003A11BE" w:rsidRPr="00655A7A" w:rsidRDefault="003A11BE" w:rsidP="003A11BE">
            <w:pPr>
              <w:jc w:val="center"/>
              <w:rPr>
                <w:rFonts w:ascii="Times New Roman" w:eastAsia="Times New Roman" w:hAnsi="Times New Roman" w:cs="Times New Roman"/>
                <w:sz w:val="24"/>
                <w:szCs w:val="24"/>
                <w:lang w:val="uk-UA" w:eastAsia="ru-RU"/>
              </w:rPr>
            </w:pPr>
            <w:r w:rsidRPr="00655A7A">
              <w:rPr>
                <w:rFonts w:ascii="Times New Roman" w:eastAsia="Times New Roman" w:hAnsi="Times New Roman" w:cs="Times New Roman"/>
                <w:sz w:val="24"/>
                <w:szCs w:val="24"/>
                <w:lang w:val="uk-UA" w:eastAsia="ru-RU"/>
              </w:rPr>
              <w:t>До</w:t>
            </w:r>
          </w:p>
          <w:p w:rsidR="003A11BE" w:rsidRPr="00655A7A" w:rsidRDefault="003A11BE" w:rsidP="003A11BE">
            <w:pPr>
              <w:jc w:val="center"/>
              <w:rPr>
                <w:rFonts w:ascii="Times New Roman" w:eastAsia="Times New Roman" w:hAnsi="Times New Roman" w:cs="Times New Roman"/>
                <w:sz w:val="24"/>
                <w:szCs w:val="24"/>
                <w:lang w:val="uk-UA" w:eastAsia="ru-RU"/>
              </w:rPr>
            </w:pPr>
            <w:r w:rsidRPr="00655A7A">
              <w:rPr>
                <w:rFonts w:ascii="Times New Roman" w:eastAsia="Times New Roman" w:hAnsi="Times New Roman" w:cs="Times New Roman"/>
                <w:sz w:val="24"/>
                <w:szCs w:val="24"/>
                <w:lang w:val="uk-UA" w:eastAsia="ru-RU"/>
              </w:rPr>
              <w:t>01.04.2024</w:t>
            </w:r>
          </w:p>
        </w:tc>
        <w:tc>
          <w:tcPr>
            <w:tcW w:w="1504" w:type="dxa"/>
            <w:tcBorders>
              <w:top w:val="single" w:sz="4" w:space="0" w:color="auto"/>
              <w:left w:val="single" w:sz="4" w:space="0" w:color="auto"/>
              <w:bottom w:val="single" w:sz="4" w:space="0" w:color="auto"/>
              <w:right w:val="single" w:sz="4" w:space="0" w:color="auto"/>
            </w:tcBorders>
          </w:tcPr>
          <w:p w:rsidR="003A11BE" w:rsidRPr="00655A7A" w:rsidRDefault="003A11BE" w:rsidP="003A11BE">
            <w:pPr>
              <w:jc w:val="center"/>
              <w:rPr>
                <w:rFonts w:ascii="Times New Roman" w:eastAsia="Times New Roman" w:hAnsi="Times New Roman" w:cs="Times New Roman"/>
                <w:sz w:val="24"/>
                <w:szCs w:val="24"/>
                <w:lang w:val="uk-UA" w:eastAsia="ru-RU"/>
              </w:rPr>
            </w:pPr>
            <w:r w:rsidRPr="00655A7A">
              <w:rPr>
                <w:rFonts w:ascii="Times New Roman" w:eastAsia="Times New Roman" w:hAnsi="Times New Roman" w:cs="Times New Roman"/>
                <w:sz w:val="24"/>
                <w:szCs w:val="24"/>
                <w:lang w:val="uk-UA" w:eastAsia="ru-RU"/>
              </w:rPr>
              <w:t>До</w:t>
            </w:r>
          </w:p>
          <w:p w:rsidR="003A11BE" w:rsidRPr="00655A7A" w:rsidRDefault="003A11BE" w:rsidP="003A11BE">
            <w:pPr>
              <w:jc w:val="center"/>
              <w:rPr>
                <w:rFonts w:ascii="Times New Roman" w:eastAsia="Times New Roman" w:hAnsi="Times New Roman" w:cs="Times New Roman"/>
                <w:sz w:val="24"/>
                <w:szCs w:val="24"/>
                <w:lang w:val="uk-UA" w:eastAsia="ru-RU"/>
              </w:rPr>
            </w:pPr>
            <w:r w:rsidRPr="00655A7A">
              <w:rPr>
                <w:rFonts w:ascii="Times New Roman" w:eastAsia="Times New Roman" w:hAnsi="Times New Roman" w:cs="Times New Roman"/>
                <w:sz w:val="24"/>
                <w:szCs w:val="24"/>
                <w:lang w:val="uk-UA" w:eastAsia="ru-RU"/>
              </w:rPr>
              <w:t>01.04.2025</w:t>
            </w:r>
          </w:p>
        </w:tc>
        <w:tc>
          <w:tcPr>
            <w:tcW w:w="1939" w:type="dxa"/>
            <w:gridSpan w:val="2"/>
            <w:tcBorders>
              <w:top w:val="single" w:sz="4" w:space="0" w:color="auto"/>
              <w:left w:val="single" w:sz="4" w:space="0" w:color="auto"/>
              <w:bottom w:val="single" w:sz="4" w:space="0" w:color="auto"/>
              <w:right w:val="single" w:sz="4" w:space="0" w:color="auto"/>
            </w:tcBorders>
          </w:tcPr>
          <w:p w:rsidR="003A11BE" w:rsidRPr="00655A7A" w:rsidRDefault="003A11BE" w:rsidP="003A11BE">
            <w:pPr>
              <w:jc w:val="center"/>
              <w:rPr>
                <w:rFonts w:ascii="Times New Roman" w:eastAsia="Calibri" w:hAnsi="Times New Roman" w:cs="Times New Roman"/>
                <w:sz w:val="24"/>
                <w:szCs w:val="24"/>
                <w:lang w:val="uk-UA"/>
              </w:rPr>
            </w:pPr>
            <w:r w:rsidRPr="00655A7A">
              <w:rPr>
                <w:rFonts w:ascii="Times New Roman" w:eastAsia="Calibri" w:hAnsi="Times New Roman" w:cs="Times New Roman"/>
                <w:sz w:val="24"/>
                <w:szCs w:val="24"/>
                <w:lang w:val="uk-UA"/>
              </w:rPr>
              <w:t>ВПЗВК Головного управління НГУ,</w:t>
            </w:r>
          </w:p>
          <w:p w:rsidR="003A11BE" w:rsidRPr="00655A7A" w:rsidRDefault="003A11BE" w:rsidP="003A11BE">
            <w:pPr>
              <w:jc w:val="center"/>
              <w:rPr>
                <w:rFonts w:ascii="Times New Roman" w:eastAsia="Times New Roman" w:hAnsi="Times New Roman" w:cs="Times New Roman"/>
                <w:sz w:val="24"/>
                <w:szCs w:val="24"/>
                <w:lang w:val="uk-UA" w:eastAsia="ru-RU"/>
              </w:rPr>
            </w:pPr>
            <w:r w:rsidRPr="00655A7A">
              <w:rPr>
                <w:rFonts w:ascii="Times New Roman" w:eastAsia="Calibri" w:hAnsi="Times New Roman" w:cs="Times New Roman"/>
                <w:sz w:val="24"/>
                <w:szCs w:val="24"/>
                <w:lang w:val="uk-UA"/>
              </w:rPr>
              <w:t>командири військових частин</w:t>
            </w:r>
          </w:p>
        </w:tc>
        <w:tc>
          <w:tcPr>
            <w:tcW w:w="2725" w:type="dxa"/>
            <w:gridSpan w:val="2"/>
            <w:tcBorders>
              <w:top w:val="single" w:sz="4" w:space="0" w:color="auto"/>
              <w:left w:val="single" w:sz="4" w:space="0" w:color="auto"/>
              <w:bottom w:val="single" w:sz="4" w:space="0" w:color="auto"/>
              <w:right w:val="single" w:sz="4" w:space="0" w:color="auto"/>
            </w:tcBorders>
          </w:tcPr>
          <w:p w:rsidR="003A11BE" w:rsidRPr="00655A7A" w:rsidRDefault="00454C68" w:rsidP="00DC26ED">
            <w:pPr>
              <w:jc w:val="both"/>
              <w:rPr>
                <w:rFonts w:ascii="Times New Roman" w:eastAsia="Times New Roman" w:hAnsi="Times New Roman" w:cs="Times New Roman"/>
                <w:sz w:val="24"/>
                <w:szCs w:val="24"/>
                <w:lang w:val="uk-UA" w:eastAsia="ru-RU"/>
              </w:rPr>
            </w:pPr>
            <w:r w:rsidRPr="00655A7A">
              <w:rPr>
                <w:rFonts w:ascii="Times New Roman" w:hAnsi="Times New Roman" w:cs="Times New Roman"/>
                <w:color w:val="000000" w:themeColor="text1"/>
                <w:sz w:val="24"/>
                <w:szCs w:val="24"/>
                <w:lang w:val="uk-UA" w:eastAsia="uk-UA"/>
              </w:rPr>
              <w:t xml:space="preserve">Підготовлено </w:t>
            </w:r>
            <w:r w:rsidR="00DC26ED">
              <w:rPr>
                <w:rFonts w:ascii="Times New Roman" w:hAnsi="Times New Roman" w:cs="Times New Roman"/>
                <w:color w:val="000000" w:themeColor="text1"/>
                <w:sz w:val="24"/>
                <w:szCs w:val="24"/>
                <w:lang w:val="uk-UA" w:eastAsia="uk-UA"/>
              </w:rPr>
              <w:t xml:space="preserve">та затверджено </w:t>
            </w:r>
            <w:r w:rsidR="00DC26ED">
              <w:rPr>
                <w:rFonts w:ascii="Times New Roman" w:eastAsia="Times New Roman" w:hAnsi="Times New Roman" w:cs="Times New Roman"/>
                <w:color w:val="000000" w:themeColor="text1"/>
                <w:sz w:val="24"/>
                <w:szCs w:val="24"/>
                <w:lang w:val="uk-UA" w:eastAsia="ru-RU"/>
              </w:rPr>
              <w:t>командувачем Національної гвардії України</w:t>
            </w:r>
            <w:r w:rsidR="00DC26ED" w:rsidRPr="00655A7A">
              <w:rPr>
                <w:rFonts w:ascii="Times New Roman" w:hAnsi="Times New Roman" w:cs="Times New Roman"/>
                <w:color w:val="000000" w:themeColor="text1"/>
                <w:sz w:val="24"/>
                <w:szCs w:val="24"/>
                <w:lang w:val="uk-UA" w:eastAsia="uk-UA"/>
              </w:rPr>
              <w:t xml:space="preserve"> </w:t>
            </w:r>
            <w:r w:rsidRPr="00655A7A">
              <w:rPr>
                <w:rFonts w:ascii="Times New Roman" w:hAnsi="Times New Roman" w:cs="Times New Roman"/>
                <w:color w:val="000000" w:themeColor="text1"/>
                <w:sz w:val="24"/>
                <w:szCs w:val="24"/>
                <w:lang w:val="uk-UA" w:eastAsia="uk-UA"/>
              </w:rPr>
              <w:t>список суб’єктів декларування з числа військовослужбовців, що проходять (проходили) військову службу, та працівників, що працюють (працювали) в Головному управлінні НГУ</w:t>
            </w:r>
            <w:r w:rsidRPr="00655A7A">
              <w:rPr>
                <w:rFonts w:ascii="Times New Roman" w:eastAsia="Times New Roman" w:hAnsi="Times New Roman" w:cs="Times New Roman"/>
                <w:color w:val="000000" w:themeColor="text1"/>
                <w:sz w:val="24"/>
                <w:szCs w:val="24"/>
                <w:lang w:val="uk-UA" w:eastAsia="ru-RU"/>
              </w:rPr>
              <w:t xml:space="preserve"> </w:t>
            </w:r>
          </w:p>
        </w:tc>
        <w:tc>
          <w:tcPr>
            <w:tcW w:w="1695" w:type="dxa"/>
            <w:shd w:val="clear" w:color="auto" w:fill="auto"/>
          </w:tcPr>
          <w:p w:rsidR="003A11BE" w:rsidRPr="00655A7A" w:rsidRDefault="003A11BE" w:rsidP="003A11BE">
            <w:pPr>
              <w:jc w:val="both"/>
              <w:rPr>
                <w:rFonts w:ascii="Times New Roman" w:eastAsia="Calibri" w:hAnsi="Times New Roman" w:cs="Times New Roman"/>
                <w:sz w:val="24"/>
                <w:szCs w:val="24"/>
                <w:lang w:val="uk-UA"/>
              </w:rPr>
            </w:pPr>
            <w:r w:rsidRPr="00655A7A">
              <w:rPr>
                <w:rFonts w:ascii="Times New Roman" w:eastAsia="Times New Roman" w:hAnsi="Times New Roman" w:cs="Times New Roman"/>
                <w:sz w:val="24"/>
                <w:szCs w:val="24"/>
                <w:lang w:val="uk-UA" w:eastAsia="ru-RU"/>
              </w:rPr>
              <w:t>У межах коштів державного бюджету, виділених на утримання НГУ</w:t>
            </w:r>
          </w:p>
        </w:tc>
      </w:tr>
      <w:tr w:rsidR="003A11BE" w:rsidRPr="00655A7A" w:rsidTr="0046465F">
        <w:tc>
          <w:tcPr>
            <w:tcW w:w="2080" w:type="dxa"/>
            <w:vMerge/>
          </w:tcPr>
          <w:p w:rsidR="003A11BE" w:rsidRPr="00655A7A" w:rsidRDefault="003A11BE" w:rsidP="003A11BE">
            <w:pPr>
              <w:rPr>
                <w:rFonts w:ascii="Times New Roman" w:hAnsi="Times New Roman" w:cs="Times New Roman"/>
                <w:sz w:val="24"/>
                <w:szCs w:val="24"/>
                <w:lang w:val="uk-UA"/>
              </w:rPr>
            </w:pPr>
          </w:p>
        </w:tc>
        <w:tc>
          <w:tcPr>
            <w:tcW w:w="2743" w:type="dxa"/>
            <w:gridSpan w:val="2"/>
            <w:tcBorders>
              <w:top w:val="single" w:sz="4" w:space="0" w:color="auto"/>
              <w:left w:val="single" w:sz="4" w:space="0" w:color="auto"/>
              <w:bottom w:val="single" w:sz="4" w:space="0" w:color="auto"/>
              <w:right w:val="single" w:sz="4" w:space="0" w:color="auto"/>
            </w:tcBorders>
          </w:tcPr>
          <w:p w:rsidR="003A11BE" w:rsidRPr="00655A7A" w:rsidRDefault="003A11BE" w:rsidP="003A11BE">
            <w:pPr>
              <w:jc w:val="both"/>
              <w:rPr>
                <w:rFonts w:ascii="Times New Roman" w:eastAsia="Times New Roman" w:hAnsi="Times New Roman" w:cs="Times New Roman"/>
                <w:sz w:val="24"/>
                <w:szCs w:val="24"/>
                <w:lang w:val="uk-UA" w:eastAsia="ru-RU"/>
              </w:rPr>
            </w:pPr>
            <w:r w:rsidRPr="00655A7A">
              <w:rPr>
                <w:rFonts w:ascii="Times New Roman" w:eastAsia="Calibri" w:hAnsi="Times New Roman" w:cs="Times New Roman"/>
                <w:sz w:val="24"/>
                <w:szCs w:val="24"/>
                <w:lang w:val="uk-UA"/>
              </w:rPr>
              <w:t>6.Підготовка переліку посад працівників, які відповідно до Закону та своїх функціональних обов’язків зобов’язані подавати декларацію,</w:t>
            </w:r>
            <w:r w:rsidRPr="00655A7A">
              <w:rPr>
                <w:rFonts w:ascii="Times New Roman" w:eastAsia="Times New Roman" w:hAnsi="Times New Roman" w:cs="Times New Roman"/>
                <w:sz w:val="24"/>
                <w:szCs w:val="24"/>
                <w:lang w:val="uk-UA" w:eastAsia="ru-RU"/>
              </w:rPr>
              <w:t xml:space="preserve"> та </w:t>
            </w:r>
            <w:r w:rsidRPr="00655A7A">
              <w:rPr>
                <w:rFonts w:ascii="Times New Roman" w:eastAsia="Times New Roman" w:hAnsi="Times New Roman" w:cs="Times New Roman"/>
                <w:sz w:val="24"/>
                <w:szCs w:val="24"/>
                <w:lang w:val="uk-UA" w:eastAsia="ru-RU"/>
              </w:rPr>
              <w:lastRenderedPageBreak/>
              <w:t>надання вказаних списків до ВПЗВК Головного управління НГУ</w:t>
            </w:r>
          </w:p>
        </w:tc>
        <w:tc>
          <w:tcPr>
            <w:tcW w:w="1623" w:type="dxa"/>
            <w:tcBorders>
              <w:top w:val="single" w:sz="4" w:space="0" w:color="auto"/>
              <w:left w:val="single" w:sz="4" w:space="0" w:color="auto"/>
              <w:bottom w:val="single" w:sz="4" w:space="0" w:color="auto"/>
              <w:right w:val="single" w:sz="4" w:space="0" w:color="auto"/>
            </w:tcBorders>
          </w:tcPr>
          <w:p w:rsidR="003A11BE" w:rsidRPr="00655A7A" w:rsidRDefault="003A11BE" w:rsidP="003A11BE">
            <w:pPr>
              <w:jc w:val="center"/>
              <w:rPr>
                <w:rFonts w:ascii="Times New Roman" w:eastAsia="Times New Roman" w:hAnsi="Times New Roman" w:cs="Times New Roman"/>
                <w:sz w:val="24"/>
                <w:szCs w:val="24"/>
                <w:lang w:val="uk-UA" w:eastAsia="ru-RU"/>
              </w:rPr>
            </w:pPr>
            <w:r w:rsidRPr="00655A7A">
              <w:rPr>
                <w:rFonts w:ascii="Times New Roman" w:eastAsia="Times New Roman" w:hAnsi="Times New Roman" w:cs="Times New Roman"/>
                <w:sz w:val="24"/>
                <w:szCs w:val="24"/>
                <w:lang w:val="uk-UA" w:eastAsia="ru-RU"/>
              </w:rPr>
              <w:lastRenderedPageBreak/>
              <w:t>Протягом 2023 року</w:t>
            </w:r>
          </w:p>
        </w:tc>
        <w:tc>
          <w:tcPr>
            <w:tcW w:w="1597" w:type="dxa"/>
            <w:tcBorders>
              <w:top w:val="single" w:sz="4" w:space="0" w:color="auto"/>
              <w:left w:val="single" w:sz="4" w:space="0" w:color="auto"/>
              <w:bottom w:val="single" w:sz="4" w:space="0" w:color="auto"/>
              <w:right w:val="single" w:sz="4" w:space="0" w:color="auto"/>
            </w:tcBorders>
          </w:tcPr>
          <w:p w:rsidR="003A11BE" w:rsidRPr="00655A7A" w:rsidRDefault="003A11BE" w:rsidP="003A11BE">
            <w:pPr>
              <w:jc w:val="center"/>
              <w:rPr>
                <w:rFonts w:ascii="Times New Roman" w:eastAsia="Times New Roman" w:hAnsi="Times New Roman" w:cs="Times New Roman"/>
                <w:sz w:val="24"/>
                <w:szCs w:val="24"/>
                <w:lang w:val="uk-UA" w:eastAsia="ru-RU"/>
              </w:rPr>
            </w:pPr>
            <w:r w:rsidRPr="00655A7A">
              <w:rPr>
                <w:rFonts w:ascii="Times New Roman" w:eastAsia="Times New Roman" w:hAnsi="Times New Roman" w:cs="Times New Roman"/>
                <w:sz w:val="24"/>
                <w:szCs w:val="24"/>
                <w:lang w:val="uk-UA" w:eastAsia="ru-RU"/>
              </w:rPr>
              <w:t xml:space="preserve">Протягом </w:t>
            </w:r>
          </w:p>
          <w:p w:rsidR="003A11BE" w:rsidRPr="00655A7A" w:rsidRDefault="003A11BE" w:rsidP="003A11BE">
            <w:pPr>
              <w:jc w:val="center"/>
              <w:rPr>
                <w:rFonts w:ascii="Times New Roman" w:eastAsia="Times New Roman" w:hAnsi="Times New Roman" w:cs="Times New Roman"/>
                <w:sz w:val="24"/>
                <w:szCs w:val="24"/>
                <w:lang w:val="uk-UA" w:eastAsia="ru-RU"/>
              </w:rPr>
            </w:pPr>
            <w:r w:rsidRPr="00655A7A">
              <w:rPr>
                <w:rFonts w:ascii="Times New Roman" w:eastAsia="Times New Roman" w:hAnsi="Times New Roman" w:cs="Times New Roman"/>
                <w:sz w:val="24"/>
                <w:szCs w:val="24"/>
                <w:lang w:val="uk-UA" w:eastAsia="ru-RU"/>
              </w:rPr>
              <w:t>2024 року</w:t>
            </w:r>
          </w:p>
        </w:tc>
        <w:tc>
          <w:tcPr>
            <w:tcW w:w="1504" w:type="dxa"/>
            <w:tcBorders>
              <w:top w:val="single" w:sz="4" w:space="0" w:color="auto"/>
              <w:left w:val="single" w:sz="4" w:space="0" w:color="auto"/>
              <w:bottom w:val="single" w:sz="4" w:space="0" w:color="auto"/>
              <w:right w:val="single" w:sz="4" w:space="0" w:color="auto"/>
            </w:tcBorders>
          </w:tcPr>
          <w:p w:rsidR="003A11BE" w:rsidRPr="00655A7A" w:rsidRDefault="003A11BE" w:rsidP="003A11BE">
            <w:pPr>
              <w:jc w:val="center"/>
              <w:rPr>
                <w:rFonts w:ascii="Times New Roman" w:eastAsia="Times New Roman" w:hAnsi="Times New Roman" w:cs="Times New Roman"/>
                <w:sz w:val="24"/>
                <w:szCs w:val="24"/>
                <w:lang w:val="uk-UA" w:eastAsia="ru-RU"/>
              </w:rPr>
            </w:pPr>
            <w:r w:rsidRPr="00655A7A">
              <w:rPr>
                <w:rFonts w:ascii="Times New Roman" w:eastAsia="Times New Roman" w:hAnsi="Times New Roman" w:cs="Times New Roman"/>
                <w:sz w:val="24"/>
                <w:szCs w:val="24"/>
                <w:lang w:val="uk-UA" w:eastAsia="ru-RU"/>
              </w:rPr>
              <w:t>Протягом</w:t>
            </w:r>
          </w:p>
          <w:p w:rsidR="003A11BE" w:rsidRPr="00655A7A" w:rsidRDefault="003A11BE" w:rsidP="003A11BE">
            <w:pPr>
              <w:jc w:val="center"/>
              <w:rPr>
                <w:rFonts w:ascii="Times New Roman" w:eastAsia="Times New Roman" w:hAnsi="Times New Roman" w:cs="Times New Roman"/>
                <w:sz w:val="24"/>
                <w:szCs w:val="24"/>
                <w:lang w:val="uk-UA" w:eastAsia="ru-RU"/>
              </w:rPr>
            </w:pPr>
            <w:r w:rsidRPr="00655A7A">
              <w:rPr>
                <w:rFonts w:ascii="Times New Roman" w:eastAsia="Times New Roman" w:hAnsi="Times New Roman" w:cs="Times New Roman"/>
                <w:sz w:val="24"/>
                <w:szCs w:val="24"/>
                <w:lang w:val="uk-UA" w:eastAsia="ru-RU"/>
              </w:rPr>
              <w:t>2025 року</w:t>
            </w:r>
          </w:p>
        </w:tc>
        <w:tc>
          <w:tcPr>
            <w:tcW w:w="1939" w:type="dxa"/>
            <w:gridSpan w:val="2"/>
            <w:tcBorders>
              <w:top w:val="single" w:sz="4" w:space="0" w:color="auto"/>
              <w:left w:val="single" w:sz="4" w:space="0" w:color="auto"/>
              <w:bottom w:val="single" w:sz="4" w:space="0" w:color="auto"/>
              <w:right w:val="single" w:sz="4" w:space="0" w:color="auto"/>
            </w:tcBorders>
          </w:tcPr>
          <w:p w:rsidR="003A11BE" w:rsidRPr="00655A7A" w:rsidRDefault="003A11BE" w:rsidP="003A11BE">
            <w:pPr>
              <w:jc w:val="center"/>
              <w:rPr>
                <w:rFonts w:ascii="Times New Roman" w:eastAsia="Times New Roman" w:hAnsi="Times New Roman" w:cs="Times New Roman"/>
                <w:sz w:val="24"/>
                <w:szCs w:val="24"/>
                <w:lang w:val="uk-UA" w:eastAsia="ru-RU"/>
              </w:rPr>
            </w:pPr>
            <w:r w:rsidRPr="00655A7A">
              <w:rPr>
                <w:rFonts w:ascii="Times New Roman" w:eastAsia="Calibri" w:hAnsi="Times New Roman" w:cs="Times New Roman"/>
                <w:sz w:val="24"/>
                <w:szCs w:val="24"/>
                <w:lang w:val="uk-UA"/>
              </w:rPr>
              <w:t xml:space="preserve">ВПЗВК Головного управління НГУ, командири </w:t>
            </w:r>
            <w:r w:rsidRPr="00655A7A">
              <w:rPr>
                <w:rFonts w:ascii="Times New Roman" w:eastAsia="Calibri" w:hAnsi="Times New Roman" w:cs="Times New Roman"/>
                <w:sz w:val="24"/>
                <w:szCs w:val="24"/>
                <w:lang w:val="uk-UA"/>
              </w:rPr>
              <w:lastRenderedPageBreak/>
              <w:t>військових частин</w:t>
            </w:r>
          </w:p>
        </w:tc>
        <w:tc>
          <w:tcPr>
            <w:tcW w:w="2725" w:type="dxa"/>
            <w:gridSpan w:val="2"/>
            <w:tcBorders>
              <w:top w:val="single" w:sz="4" w:space="0" w:color="auto"/>
              <w:left w:val="single" w:sz="4" w:space="0" w:color="auto"/>
              <w:bottom w:val="single" w:sz="4" w:space="0" w:color="auto"/>
              <w:right w:val="single" w:sz="4" w:space="0" w:color="auto"/>
            </w:tcBorders>
          </w:tcPr>
          <w:p w:rsidR="003A11BE" w:rsidRPr="00655A7A" w:rsidRDefault="00454C68" w:rsidP="00454C68">
            <w:pPr>
              <w:jc w:val="both"/>
              <w:rPr>
                <w:rFonts w:ascii="Times New Roman" w:eastAsia="Calibri" w:hAnsi="Times New Roman" w:cs="Times New Roman"/>
                <w:sz w:val="24"/>
                <w:szCs w:val="24"/>
                <w:highlight w:val="yellow"/>
                <w:lang w:val="uk-UA"/>
              </w:rPr>
            </w:pPr>
            <w:r w:rsidRPr="00655A7A">
              <w:rPr>
                <w:rFonts w:ascii="Times New Roman" w:eastAsia="Calibri" w:hAnsi="Times New Roman" w:cs="Times New Roman"/>
                <w:color w:val="000000" w:themeColor="text1"/>
                <w:sz w:val="24"/>
                <w:szCs w:val="24"/>
                <w:lang w:val="uk-UA"/>
              </w:rPr>
              <w:lastRenderedPageBreak/>
              <w:t xml:space="preserve">Перелік посад працівників, які відповідно до Закону України «Про запобігання корупції» та своїх функціональних </w:t>
            </w:r>
            <w:r w:rsidRPr="00655A7A">
              <w:rPr>
                <w:rFonts w:ascii="Times New Roman" w:eastAsia="Calibri" w:hAnsi="Times New Roman" w:cs="Times New Roman"/>
                <w:color w:val="000000" w:themeColor="text1"/>
                <w:sz w:val="24"/>
                <w:szCs w:val="24"/>
                <w:lang w:val="uk-UA"/>
              </w:rPr>
              <w:lastRenderedPageBreak/>
              <w:t>обов’язків зобов’язані подавати декларацію</w:t>
            </w:r>
            <w:r w:rsidR="00DC26ED">
              <w:rPr>
                <w:rFonts w:ascii="Times New Roman" w:eastAsia="Times New Roman" w:hAnsi="Times New Roman" w:cs="Times New Roman"/>
                <w:color w:val="000000" w:themeColor="text1"/>
                <w:sz w:val="24"/>
                <w:szCs w:val="24"/>
                <w:lang w:val="uk-UA" w:eastAsia="ru-RU"/>
              </w:rPr>
              <w:t xml:space="preserve">, </w:t>
            </w:r>
            <w:r w:rsidRPr="00655A7A">
              <w:rPr>
                <w:rFonts w:ascii="Times New Roman" w:eastAsia="Times New Roman" w:hAnsi="Times New Roman" w:cs="Times New Roman"/>
                <w:color w:val="000000" w:themeColor="text1"/>
                <w:sz w:val="24"/>
                <w:szCs w:val="24"/>
                <w:lang w:val="uk-UA" w:eastAsia="ru-RU"/>
              </w:rPr>
              <w:t xml:space="preserve">своєчасно підготовлено </w:t>
            </w:r>
            <w:r w:rsidR="00DC26ED">
              <w:rPr>
                <w:rFonts w:ascii="Times New Roman" w:eastAsia="Times New Roman" w:hAnsi="Times New Roman" w:cs="Times New Roman"/>
                <w:color w:val="000000" w:themeColor="text1"/>
                <w:sz w:val="24"/>
                <w:szCs w:val="24"/>
                <w:lang w:val="uk-UA" w:eastAsia="ru-RU"/>
              </w:rPr>
              <w:t>та затверджено командувачем Національної гвардії України</w:t>
            </w:r>
          </w:p>
        </w:tc>
        <w:tc>
          <w:tcPr>
            <w:tcW w:w="1695" w:type="dxa"/>
            <w:tcBorders>
              <w:top w:val="single" w:sz="4" w:space="0" w:color="auto"/>
              <w:left w:val="single" w:sz="4" w:space="0" w:color="auto"/>
              <w:bottom w:val="single" w:sz="4" w:space="0" w:color="auto"/>
              <w:right w:val="single" w:sz="4" w:space="0" w:color="auto"/>
            </w:tcBorders>
          </w:tcPr>
          <w:p w:rsidR="003A11BE" w:rsidRPr="00655A7A" w:rsidRDefault="003A11BE" w:rsidP="003A11BE">
            <w:pPr>
              <w:jc w:val="both"/>
              <w:rPr>
                <w:rFonts w:ascii="Times New Roman" w:eastAsia="Times New Roman" w:hAnsi="Times New Roman" w:cs="Times New Roman"/>
                <w:sz w:val="24"/>
                <w:szCs w:val="24"/>
                <w:lang w:val="uk-UA" w:eastAsia="ru-RU"/>
              </w:rPr>
            </w:pPr>
            <w:r w:rsidRPr="00655A7A">
              <w:rPr>
                <w:rFonts w:ascii="Times New Roman" w:eastAsia="Times New Roman" w:hAnsi="Times New Roman" w:cs="Times New Roman"/>
                <w:sz w:val="24"/>
                <w:szCs w:val="24"/>
                <w:lang w:val="uk-UA" w:eastAsia="ru-RU"/>
              </w:rPr>
              <w:lastRenderedPageBreak/>
              <w:t xml:space="preserve">У межах коштів державного бюджету, виділених на </w:t>
            </w:r>
            <w:r w:rsidRPr="00655A7A">
              <w:rPr>
                <w:rFonts w:ascii="Times New Roman" w:eastAsia="Times New Roman" w:hAnsi="Times New Roman" w:cs="Times New Roman"/>
                <w:sz w:val="24"/>
                <w:szCs w:val="24"/>
                <w:lang w:val="uk-UA" w:eastAsia="ru-RU"/>
              </w:rPr>
              <w:lastRenderedPageBreak/>
              <w:t>утримання НГУ</w:t>
            </w:r>
          </w:p>
        </w:tc>
      </w:tr>
      <w:tr w:rsidR="00516B2B" w:rsidRPr="00655A7A" w:rsidTr="0046465F">
        <w:tc>
          <w:tcPr>
            <w:tcW w:w="2080" w:type="dxa"/>
            <w:vMerge/>
          </w:tcPr>
          <w:p w:rsidR="00516B2B" w:rsidRPr="00655A7A" w:rsidRDefault="00516B2B" w:rsidP="00516B2B">
            <w:pPr>
              <w:rPr>
                <w:rFonts w:ascii="Times New Roman" w:hAnsi="Times New Roman" w:cs="Times New Roman"/>
                <w:sz w:val="24"/>
                <w:szCs w:val="24"/>
                <w:lang w:val="uk-UA"/>
              </w:rPr>
            </w:pPr>
          </w:p>
        </w:tc>
        <w:tc>
          <w:tcPr>
            <w:tcW w:w="2743" w:type="dxa"/>
            <w:gridSpan w:val="2"/>
            <w:tcBorders>
              <w:top w:val="single" w:sz="4" w:space="0" w:color="auto"/>
              <w:left w:val="single" w:sz="4" w:space="0" w:color="auto"/>
              <w:bottom w:val="single" w:sz="4" w:space="0" w:color="auto"/>
              <w:right w:val="single" w:sz="4" w:space="0" w:color="auto"/>
            </w:tcBorders>
          </w:tcPr>
          <w:p w:rsidR="00516B2B" w:rsidRPr="00655A7A" w:rsidRDefault="00516B2B" w:rsidP="00516B2B">
            <w:pPr>
              <w:jc w:val="both"/>
              <w:rPr>
                <w:rFonts w:ascii="Times New Roman" w:eastAsia="Times New Roman" w:hAnsi="Times New Roman" w:cs="Times New Roman"/>
                <w:sz w:val="24"/>
                <w:szCs w:val="24"/>
                <w:lang w:val="uk-UA" w:eastAsia="ru-RU"/>
              </w:rPr>
            </w:pPr>
            <w:r w:rsidRPr="00655A7A">
              <w:rPr>
                <w:rFonts w:ascii="Times New Roman" w:eastAsia="Times New Roman" w:hAnsi="Times New Roman" w:cs="Times New Roman"/>
                <w:sz w:val="24"/>
                <w:szCs w:val="24"/>
                <w:lang w:val="uk-UA" w:eastAsia="ru-RU"/>
              </w:rPr>
              <w:t>7.Складання підсумкового документа про результати проведення перевірок за фактами подання, неподання чи несвоєчасного подання декларацій суб’єктами декларування НГУ</w:t>
            </w:r>
          </w:p>
        </w:tc>
        <w:tc>
          <w:tcPr>
            <w:tcW w:w="1623" w:type="dxa"/>
            <w:tcBorders>
              <w:top w:val="single" w:sz="4" w:space="0" w:color="auto"/>
              <w:left w:val="single" w:sz="4" w:space="0" w:color="auto"/>
              <w:bottom w:val="single" w:sz="4" w:space="0" w:color="auto"/>
              <w:right w:val="single" w:sz="4" w:space="0" w:color="auto"/>
            </w:tcBorders>
          </w:tcPr>
          <w:p w:rsidR="00516B2B" w:rsidRPr="00655A7A" w:rsidRDefault="00516B2B" w:rsidP="00516B2B">
            <w:pPr>
              <w:jc w:val="center"/>
              <w:rPr>
                <w:rFonts w:ascii="Times New Roman" w:eastAsia="Times New Roman" w:hAnsi="Times New Roman" w:cs="Times New Roman"/>
                <w:sz w:val="24"/>
                <w:szCs w:val="24"/>
                <w:lang w:val="uk-UA" w:eastAsia="ru-RU"/>
              </w:rPr>
            </w:pPr>
            <w:r w:rsidRPr="00655A7A">
              <w:rPr>
                <w:rFonts w:ascii="Times New Roman" w:eastAsia="Times New Roman" w:hAnsi="Times New Roman" w:cs="Times New Roman"/>
                <w:sz w:val="24"/>
                <w:szCs w:val="24"/>
                <w:lang w:val="uk-UA" w:eastAsia="ru-RU"/>
              </w:rPr>
              <w:t>Квітень</w:t>
            </w:r>
          </w:p>
          <w:p w:rsidR="00516B2B" w:rsidRPr="00655A7A" w:rsidRDefault="00516B2B" w:rsidP="00516B2B">
            <w:pPr>
              <w:jc w:val="center"/>
              <w:rPr>
                <w:rFonts w:ascii="Times New Roman" w:eastAsia="Times New Roman" w:hAnsi="Times New Roman" w:cs="Times New Roman"/>
                <w:sz w:val="24"/>
                <w:szCs w:val="24"/>
                <w:lang w:val="uk-UA" w:eastAsia="ru-RU"/>
              </w:rPr>
            </w:pPr>
            <w:r w:rsidRPr="00655A7A">
              <w:rPr>
                <w:rFonts w:ascii="Times New Roman" w:eastAsia="Times New Roman" w:hAnsi="Times New Roman" w:cs="Times New Roman"/>
                <w:sz w:val="24"/>
                <w:szCs w:val="24"/>
                <w:lang w:val="uk-UA" w:eastAsia="ru-RU"/>
              </w:rPr>
              <w:t>2023 року</w:t>
            </w:r>
          </w:p>
        </w:tc>
        <w:tc>
          <w:tcPr>
            <w:tcW w:w="1597" w:type="dxa"/>
            <w:tcBorders>
              <w:top w:val="single" w:sz="4" w:space="0" w:color="auto"/>
              <w:left w:val="single" w:sz="4" w:space="0" w:color="auto"/>
              <w:bottom w:val="single" w:sz="4" w:space="0" w:color="auto"/>
              <w:right w:val="single" w:sz="4" w:space="0" w:color="auto"/>
            </w:tcBorders>
          </w:tcPr>
          <w:p w:rsidR="00516B2B" w:rsidRPr="00655A7A" w:rsidRDefault="00516B2B" w:rsidP="00516B2B">
            <w:pPr>
              <w:jc w:val="center"/>
              <w:rPr>
                <w:rFonts w:ascii="Times New Roman" w:eastAsia="Times New Roman" w:hAnsi="Times New Roman" w:cs="Times New Roman"/>
                <w:sz w:val="24"/>
                <w:szCs w:val="24"/>
                <w:lang w:val="uk-UA" w:eastAsia="ru-RU"/>
              </w:rPr>
            </w:pPr>
            <w:r w:rsidRPr="00655A7A">
              <w:rPr>
                <w:rFonts w:ascii="Times New Roman" w:eastAsia="Times New Roman" w:hAnsi="Times New Roman" w:cs="Times New Roman"/>
                <w:sz w:val="24"/>
                <w:szCs w:val="24"/>
                <w:lang w:val="uk-UA" w:eastAsia="ru-RU"/>
              </w:rPr>
              <w:t>Квітень</w:t>
            </w:r>
          </w:p>
          <w:p w:rsidR="00516B2B" w:rsidRPr="00655A7A" w:rsidRDefault="00516B2B" w:rsidP="00516B2B">
            <w:pPr>
              <w:jc w:val="center"/>
              <w:rPr>
                <w:rFonts w:ascii="Times New Roman" w:eastAsia="Times New Roman" w:hAnsi="Times New Roman" w:cs="Times New Roman"/>
                <w:sz w:val="24"/>
                <w:szCs w:val="24"/>
                <w:lang w:val="uk-UA" w:eastAsia="ru-RU"/>
              </w:rPr>
            </w:pPr>
            <w:r w:rsidRPr="00655A7A">
              <w:rPr>
                <w:rFonts w:ascii="Times New Roman" w:eastAsia="Times New Roman" w:hAnsi="Times New Roman" w:cs="Times New Roman"/>
                <w:sz w:val="24"/>
                <w:szCs w:val="24"/>
                <w:lang w:val="uk-UA" w:eastAsia="ru-RU"/>
              </w:rPr>
              <w:t>2024 року</w:t>
            </w:r>
          </w:p>
        </w:tc>
        <w:tc>
          <w:tcPr>
            <w:tcW w:w="1504" w:type="dxa"/>
            <w:tcBorders>
              <w:top w:val="single" w:sz="4" w:space="0" w:color="auto"/>
              <w:left w:val="single" w:sz="4" w:space="0" w:color="auto"/>
              <w:bottom w:val="single" w:sz="4" w:space="0" w:color="auto"/>
              <w:right w:val="single" w:sz="4" w:space="0" w:color="auto"/>
            </w:tcBorders>
          </w:tcPr>
          <w:p w:rsidR="00516B2B" w:rsidRPr="00655A7A" w:rsidRDefault="00516B2B" w:rsidP="00516B2B">
            <w:pPr>
              <w:jc w:val="center"/>
              <w:rPr>
                <w:rFonts w:ascii="Times New Roman" w:eastAsia="Times New Roman" w:hAnsi="Times New Roman" w:cs="Times New Roman"/>
                <w:sz w:val="24"/>
                <w:szCs w:val="24"/>
                <w:lang w:val="uk-UA" w:eastAsia="ru-RU"/>
              </w:rPr>
            </w:pPr>
            <w:r w:rsidRPr="00655A7A">
              <w:rPr>
                <w:rFonts w:ascii="Times New Roman" w:eastAsia="Times New Roman" w:hAnsi="Times New Roman" w:cs="Times New Roman"/>
                <w:sz w:val="24"/>
                <w:szCs w:val="24"/>
                <w:lang w:val="uk-UA" w:eastAsia="ru-RU"/>
              </w:rPr>
              <w:t>Квітень</w:t>
            </w:r>
          </w:p>
          <w:p w:rsidR="00516B2B" w:rsidRPr="00655A7A" w:rsidRDefault="00516B2B" w:rsidP="00516B2B">
            <w:pPr>
              <w:jc w:val="center"/>
              <w:rPr>
                <w:rFonts w:ascii="Times New Roman" w:eastAsia="Times New Roman" w:hAnsi="Times New Roman" w:cs="Times New Roman"/>
                <w:sz w:val="24"/>
                <w:szCs w:val="24"/>
                <w:lang w:val="uk-UA" w:eastAsia="ru-RU"/>
              </w:rPr>
            </w:pPr>
            <w:r w:rsidRPr="00655A7A">
              <w:rPr>
                <w:rFonts w:ascii="Times New Roman" w:eastAsia="Times New Roman" w:hAnsi="Times New Roman" w:cs="Times New Roman"/>
                <w:sz w:val="24"/>
                <w:szCs w:val="24"/>
                <w:lang w:val="uk-UA" w:eastAsia="ru-RU"/>
              </w:rPr>
              <w:t>2025 року</w:t>
            </w:r>
          </w:p>
        </w:tc>
        <w:tc>
          <w:tcPr>
            <w:tcW w:w="1939" w:type="dxa"/>
            <w:gridSpan w:val="2"/>
            <w:tcBorders>
              <w:top w:val="single" w:sz="4" w:space="0" w:color="auto"/>
              <w:left w:val="single" w:sz="4" w:space="0" w:color="auto"/>
              <w:bottom w:val="single" w:sz="4" w:space="0" w:color="auto"/>
              <w:right w:val="single" w:sz="4" w:space="0" w:color="auto"/>
            </w:tcBorders>
          </w:tcPr>
          <w:p w:rsidR="00516B2B" w:rsidRPr="00655A7A" w:rsidRDefault="00516B2B" w:rsidP="00516B2B">
            <w:pPr>
              <w:jc w:val="center"/>
              <w:rPr>
                <w:rFonts w:ascii="Times New Roman" w:eastAsia="Times New Roman" w:hAnsi="Times New Roman" w:cs="Times New Roman"/>
                <w:sz w:val="24"/>
                <w:szCs w:val="24"/>
                <w:lang w:val="uk-UA" w:eastAsia="ru-RU"/>
              </w:rPr>
            </w:pPr>
            <w:r w:rsidRPr="00655A7A">
              <w:rPr>
                <w:rFonts w:ascii="Times New Roman" w:eastAsia="Times New Roman" w:hAnsi="Times New Roman" w:cs="Times New Roman"/>
                <w:sz w:val="24"/>
                <w:szCs w:val="24"/>
                <w:lang w:val="uk-UA" w:eastAsia="ru-RU"/>
              </w:rPr>
              <w:t>ВПЗВК Головного управління НГУ, командири військових частин</w:t>
            </w:r>
          </w:p>
        </w:tc>
        <w:tc>
          <w:tcPr>
            <w:tcW w:w="2725" w:type="dxa"/>
            <w:gridSpan w:val="2"/>
            <w:shd w:val="clear" w:color="auto" w:fill="auto"/>
          </w:tcPr>
          <w:p w:rsidR="00516B2B" w:rsidRPr="00882979" w:rsidRDefault="00516B2B" w:rsidP="00516B2B">
            <w:pPr>
              <w:jc w:val="both"/>
              <w:rPr>
                <w:rFonts w:ascii="Times New Roman" w:eastAsia="Calibri" w:hAnsi="Times New Roman" w:cs="Times New Roman"/>
                <w:sz w:val="24"/>
                <w:szCs w:val="24"/>
                <w:lang w:val="uk-UA"/>
              </w:rPr>
            </w:pPr>
            <w:r>
              <w:rPr>
                <w:rFonts w:ascii="Times New Roman" w:eastAsia="Times New Roman" w:hAnsi="Times New Roman" w:cs="Times New Roman"/>
                <w:sz w:val="24"/>
                <w:szCs w:val="24"/>
                <w:lang w:val="uk-UA" w:eastAsia="ru-RU"/>
              </w:rPr>
              <w:t>Підсумковий документ</w:t>
            </w:r>
            <w:r w:rsidRPr="00655A7A">
              <w:rPr>
                <w:rFonts w:ascii="Times New Roman" w:eastAsia="Times New Roman" w:hAnsi="Times New Roman" w:cs="Times New Roman"/>
                <w:sz w:val="24"/>
                <w:szCs w:val="24"/>
                <w:lang w:val="uk-UA" w:eastAsia="ru-RU"/>
              </w:rPr>
              <w:t xml:space="preserve"> про результати проведення перевірок за фактами подання, неподання чи несвоєчасного подання декларацій суб’єктами декларування НГУ</w:t>
            </w:r>
            <w:r>
              <w:rPr>
                <w:rFonts w:ascii="Times New Roman" w:eastAsia="Times New Roman" w:hAnsi="Times New Roman" w:cs="Times New Roman"/>
                <w:sz w:val="24"/>
                <w:szCs w:val="24"/>
                <w:lang w:val="uk-UA" w:eastAsia="ru-RU"/>
              </w:rPr>
              <w:t xml:space="preserve"> буде складений за підсумками проведення деклараційної кампанії згідно вимог </w:t>
            </w:r>
            <w:r>
              <w:rPr>
                <w:rFonts w:ascii="Times New Roman" w:eastAsia="Calibri" w:hAnsi="Times New Roman" w:cs="Times New Roman"/>
                <w:sz w:val="24"/>
                <w:szCs w:val="24"/>
                <w:lang w:val="uk-UA"/>
              </w:rPr>
              <w:t>Закону</w:t>
            </w:r>
            <w:r w:rsidR="00956A4F">
              <w:rPr>
                <w:rFonts w:ascii="Times New Roman" w:eastAsia="Calibri" w:hAnsi="Times New Roman" w:cs="Times New Roman"/>
                <w:sz w:val="24"/>
                <w:szCs w:val="24"/>
                <w:lang w:val="uk-UA"/>
              </w:rPr>
              <w:t xml:space="preserve"> України від 12</w:t>
            </w:r>
            <w:r w:rsidRPr="00882979">
              <w:rPr>
                <w:rFonts w:ascii="Times New Roman" w:eastAsia="Calibri" w:hAnsi="Times New Roman" w:cs="Times New Roman"/>
                <w:sz w:val="24"/>
                <w:szCs w:val="24"/>
                <w:lang w:val="uk-UA"/>
              </w:rPr>
              <w:t>.10.2023 № 3384-</w:t>
            </w:r>
            <w:r w:rsidRPr="00882979">
              <w:rPr>
                <w:rFonts w:ascii="Times New Roman" w:eastAsia="Calibri" w:hAnsi="Times New Roman" w:cs="Times New Roman"/>
                <w:sz w:val="24"/>
                <w:szCs w:val="24"/>
                <w:lang w:val="en-US"/>
              </w:rPr>
              <w:t>IX</w:t>
            </w:r>
            <w:r w:rsidRPr="00882979">
              <w:rPr>
                <w:rFonts w:ascii="Times New Roman" w:eastAsia="Calibri" w:hAnsi="Times New Roman" w:cs="Times New Roman"/>
                <w:sz w:val="24"/>
                <w:szCs w:val="24"/>
                <w:lang w:val="uk-UA"/>
              </w:rPr>
              <w:t xml:space="preserve"> «Про внесення змін до деяких законів України про визначення порядку подання декларацій осіб, уповноважених на виконання функцій держави або місцевого самоврядування, в умовах воєнного стану» та </w:t>
            </w:r>
            <w:r>
              <w:rPr>
                <w:rFonts w:ascii="Times New Roman" w:eastAsia="Calibri" w:hAnsi="Times New Roman" w:cs="Times New Roman"/>
                <w:sz w:val="24"/>
                <w:szCs w:val="24"/>
                <w:lang w:val="uk-UA"/>
              </w:rPr>
              <w:t>у строки визначені наказом</w:t>
            </w:r>
            <w:r w:rsidRPr="00882979">
              <w:rPr>
                <w:rFonts w:ascii="Times New Roman" w:eastAsia="Calibri" w:hAnsi="Times New Roman" w:cs="Times New Roman"/>
                <w:sz w:val="24"/>
                <w:szCs w:val="24"/>
                <w:lang w:val="uk-UA"/>
              </w:rPr>
              <w:t xml:space="preserve"> НАЗК від 20.08.2021 № 539/21 «Про затвердження </w:t>
            </w:r>
            <w:r w:rsidRPr="00882979">
              <w:rPr>
                <w:rFonts w:ascii="Times New Roman" w:eastAsia="Calibri" w:hAnsi="Times New Roman" w:cs="Times New Roman"/>
                <w:sz w:val="24"/>
                <w:szCs w:val="24"/>
                <w:lang w:val="uk-UA"/>
              </w:rPr>
              <w:lastRenderedPageBreak/>
              <w:t>Порядку перевірки факту подання суб’єктами декларування декларацій відповідно до Закону України «Про запобігання корупції» та повідомлення НАЗК про випадки неподання чи несвоєчасного подання таких декларацій»</w:t>
            </w:r>
            <w:r>
              <w:rPr>
                <w:rFonts w:ascii="Times New Roman" w:eastAsia="Calibri" w:hAnsi="Times New Roman" w:cs="Times New Roman"/>
                <w:sz w:val="24"/>
                <w:szCs w:val="24"/>
                <w:lang w:val="uk-UA"/>
              </w:rPr>
              <w:t>.</w:t>
            </w:r>
          </w:p>
        </w:tc>
        <w:tc>
          <w:tcPr>
            <w:tcW w:w="1695" w:type="dxa"/>
            <w:tcBorders>
              <w:top w:val="single" w:sz="4" w:space="0" w:color="auto"/>
              <w:left w:val="single" w:sz="4" w:space="0" w:color="auto"/>
              <w:bottom w:val="single" w:sz="4" w:space="0" w:color="auto"/>
              <w:right w:val="single" w:sz="4" w:space="0" w:color="auto"/>
            </w:tcBorders>
          </w:tcPr>
          <w:p w:rsidR="00516B2B" w:rsidRPr="00655A7A" w:rsidRDefault="00516B2B" w:rsidP="00516B2B">
            <w:pPr>
              <w:jc w:val="both"/>
              <w:rPr>
                <w:rFonts w:ascii="Times New Roman" w:eastAsia="Times New Roman" w:hAnsi="Times New Roman" w:cs="Times New Roman"/>
                <w:sz w:val="24"/>
                <w:szCs w:val="24"/>
                <w:lang w:val="uk-UA" w:eastAsia="ru-RU"/>
              </w:rPr>
            </w:pPr>
            <w:r w:rsidRPr="00655A7A">
              <w:rPr>
                <w:rFonts w:ascii="Times New Roman" w:eastAsia="Times New Roman" w:hAnsi="Times New Roman" w:cs="Times New Roman"/>
                <w:sz w:val="24"/>
                <w:szCs w:val="24"/>
                <w:lang w:val="uk-UA" w:eastAsia="ru-RU"/>
              </w:rPr>
              <w:lastRenderedPageBreak/>
              <w:t>У межах коштів державного бюджету, виділених на утримання НГУ</w:t>
            </w:r>
          </w:p>
        </w:tc>
      </w:tr>
      <w:tr w:rsidR="00516B2B" w:rsidRPr="00655A7A" w:rsidTr="0046465F">
        <w:tc>
          <w:tcPr>
            <w:tcW w:w="2080" w:type="dxa"/>
            <w:vMerge w:val="restart"/>
            <w:shd w:val="clear" w:color="auto" w:fill="auto"/>
          </w:tcPr>
          <w:p w:rsidR="00516B2B" w:rsidRPr="00655A7A" w:rsidRDefault="00516B2B" w:rsidP="00516B2B">
            <w:pPr>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2.Забезпечен</w:t>
            </w:r>
            <w:r w:rsidR="0046465F">
              <w:rPr>
                <w:rFonts w:ascii="Times New Roman" w:eastAsia="Calibri" w:hAnsi="Times New Roman" w:cs="Times New Roman"/>
                <w:sz w:val="24"/>
                <w:szCs w:val="24"/>
                <w:lang w:val="uk-UA"/>
              </w:rPr>
              <w:t>ня виконання вимог антикорупцій</w:t>
            </w:r>
            <w:r w:rsidRPr="00655A7A">
              <w:rPr>
                <w:rFonts w:ascii="Times New Roman" w:eastAsia="Calibri" w:hAnsi="Times New Roman" w:cs="Times New Roman"/>
                <w:sz w:val="24"/>
                <w:szCs w:val="24"/>
                <w:lang w:val="uk-UA"/>
              </w:rPr>
              <w:t>ного законодавства в частині запобігання та врегулювання конфлікту інтересів</w:t>
            </w:r>
            <w:r w:rsidRPr="00655A7A">
              <w:rPr>
                <w:rFonts w:ascii="Times New Roman" w:eastAsia="Times New Roman" w:hAnsi="Times New Roman" w:cs="Times New Roman"/>
                <w:sz w:val="24"/>
                <w:szCs w:val="24"/>
                <w:lang w:val="uk-UA" w:eastAsia="ru-RU"/>
              </w:rPr>
              <w:t>, обмеження роботи за сумісництвом, зайняття іншою оплачуваною діяльністю</w:t>
            </w:r>
          </w:p>
        </w:tc>
        <w:tc>
          <w:tcPr>
            <w:tcW w:w="2743" w:type="dxa"/>
            <w:gridSpan w:val="2"/>
            <w:tcBorders>
              <w:top w:val="single" w:sz="4" w:space="0" w:color="auto"/>
              <w:left w:val="single" w:sz="4" w:space="0" w:color="auto"/>
              <w:bottom w:val="single" w:sz="4" w:space="0" w:color="auto"/>
              <w:right w:val="single" w:sz="4" w:space="0" w:color="auto"/>
            </w:tcBorders>
          </w:tcPr>
          <w:p w:rsidR="00516B2B" w:rsidRPr="00655A7A" w:rsidRDefault="00516B2B" w:rsidP="00516B2B">
            <w:pPr>
              <w:pStyle w:val="a8"/>
              <w:ind w:left="0"/>
              <w:jc w:val="both"/>
              <w:rPr>
                <w:rFonts w:ascii="Times New Roman" w:eastAsia="Times New Roman" w:hAnsi="Times New Roman" w:cs="Times New Roman"/>
                <w:sz w:val="24"/>
                <w:szCs w:val="24"/>
                <w:lang w:val="uk-UA" w:eastAsia="ru-RU"/>
              </w:rPr>
            </w:pPr>
            <w:r w:rsidRPr="00655A7A">
              <w:rPr>
                <w:rFonts w:ascii="Times New Roman" w:eastAsia="Times New Roman" w:hAnsi="Times New Roman" w:cs="Times New Roman"/>
                <w:sz w:val="24"/>
                <w:szCs w:val="24"/>
                <w:lang w:val="uk-UA" w:eastAsia="ru-RU"/>
              </w:rPr>
              <w:t>1.Проведення інформаційно-роз’яснювальних заходів з питань дотримання вимог законодавства щодо обмеження спільної роботи близьких осіб, а також запобігання і врегулювання конфлікту інтересів, що може призвести до вчинення правопорушень, пов’язаних з корупцією</w:t>
            </w:r>
          </w:p>
        </w:tc>
        <w:tc>
          <w:tcPr>
            <w:tcW w:w="1623" w:type="dxa"/>
            <w:tcBorders>
              <w:top w:val="single" w:sz="4" w:space="0" w:color="auto"/>
              <w:left w:val="single" w:sz="4" w:space="0" w:color="auto"/>
              <w:bottom w:val="single" w:sz="4" w:space="0" w:color="auto"/>
              <w:right w:val="single" w:sz="4" w:space="0" w:color="auto"/>
            </w:tcBorders>
          </w:tcPr>
          <w:p w:rsidR="00516B2B" w:rsidRPr="00655A7A" w:rsidRDefault="00516B2B" w:rsidP="00516B2B">
            <w:pPr>
              <w:jc w:val="center"/>
              <w:rPr>
                <w:rFonts w:ascii="Times New Roman" w:eastAsia="Times New Roman" w:hAnsi="Times New Roman" w:cs="Times New Roman"/>
                <w:sz w:val="24"/>
                <w:szCs w:val="24"/>
                <w:lang w:val="uk-UA" w:eastAsia="ru-RU"/>
              </w:rPr>
            </w:pPr>
            <w:r w:rsidRPr="00655A7A">
              <w:rPr>
                <w:rFonts w:ascii="Times New Roman" w:eastAsia="Times New Roman" w:hAnsi="Times New Roman" w:cs="Times New Roman"/>
                <w:sz w:val="24"/>
                <w:szCs w:val="24"/>
                <w:lang w:val="uk-UA" w:eastAsia="ru-RU"/>
              </w:rPr>
              <w:t>Під час проведення навчально-методичних зборів, занять та роботи у військових частинах</w:t>
            </w:r>
          </w:p>
        </w:tc>
        <w:tc>
          <w:tcPr>
            <w:tcW w:w="1597" w:type="dxa"/>
            <w:tcBorders>
              <w:top w:val="single" w:sz="4" w:space="0" w:color="auto"/>
              <w:left w:val="single" w:sz="4" w:space="0" w:color="auto"/>
              <w:bottom w:val="single" w:sz="4" w:space="0" w:color="auto"/>
              <w:right w:val="single" w:sz="4" w:space="0" w:color="auto"/>
            </w:tcBorders>
          </w:tcPr>
          <w:p w:rsidR="00516B2B" w:rsidRPr="00655A7A" w:rsidRDefault="00516B2B" w:rsidP="00516B2B">
            <w:pPr>
              <w:ind w:right="-45"/>
              <w:jc w:val="center"/>
              <w:rPr>
                <w:rFonts w:ascii="Times New Roman" w:eastAsia="Times New Roman" w:hAnsi="Times New Roman" w:cs="Times New Roman"/>
                <w:sz w:val="24"/>
                <w:szCs w:val="24"/>
                <w:lang w:val="uk-UA" w:eastAsia="ru-RU"/>
              </w:rPr>
            </w:pPr>
            <w:r w:rsidRPr="00655A7A">
              <w:rPr>
                <w:rFonts w:ascii="Times New Roman" w:eastAsia="Times New Roman" w:hAnsi="Times New Roman" w:cs="Times New Roman"/>
                <w:sz w:val="24"/>
                <w:szCs w:val="24"/>
                <w:lang w:val="uk-UA" w:eastAsia="ru-RU"/>
              </w:rPr>
              <w:t>Під час проведення навчально-методичних зборів, занять та роботи у військових частинах</w:t>
            </w:r>
          </w:p>
        </w:tc>
        <w:tc>
          <w:tcPr>
            <w:tcW w:w="1504" w:type="dxa"/>
            <w:shd w:val="clear" w:color="auto" w:fill="auto"/>
          </w:tcPr>
          <w:p w:rsidR="00516B2B" w:rsidRPr="00655A7A" w:rsidRDefault="00516B2B" w:rsidP="00516B2B">
            <w:pPr>
              <w:jc w:val="center"/>
              <w:rPr>
                <w:rFonts w:ascii="Times New Roman" w:eastAsia="Calibri" w:hAnsi="Times New Roman" w:cs="Times New Roman"/>
                <w:sz w:val="24"/>
                <w:szCs w:val="24"/>
                <w:lang w:val="uk-UA"/>
              </w:rPr>
            </w:pPr>
            <w:r w:rsidRPr="00655A7A">
              <w:rPr>
                <w:rFonts w:ascii="Times New Roman" w:eastAsia="Times New Roman" w:hAnsi="Times New Roman" w:cs="Times New Roman"/>
                <w:sz w:val="24"/>
                <w:szCs w:val="24"/>
                <w:lang w:val="uk-UA" w:eastAsia="ru-RU"/>
              </w:rPr>
              <w:t>Під час проведення навчально-методичних зборів, занять та роботи у військових частинах</w:t>
            </w:r>
          </w:p>
        </w:tc>
        <w:tc>
          <w:tcPr>
            <w:tcW w:w="1939" w:type="dxa"/>
            <w:gridSpan w:val="2"/>
            <w:shd w:val="clear" w:color="auto" w:fill="auto"/>
          </w:tcPr>
          <w:p w:rsidR="00516B2B" w:rsidRPr="00655A7A" w:rsidRDefault="00516B2B" w:rsidP="00516B2B">
            <w:pPr>
              <w:jc w:val="center"/>
              <w:rPr>
                <w:rFonts w:ascii="Times New Roman" w:eastAsia="Calibri" w:hAnsi="Times New Roman" w:cs="Times New Roman"/>
                <w:sz w:val="24"/>
                <w:szCs w:val="24"/>
                <w:lang w:val="uk-UA"/>
              </w:rPr>
            </w:pPr>
            <w:r w:rsidRPr="00655A7A">
              <w:rPr>
                <w:rFonts w:ascii="Times New Roman" w:eastAsia="Calibri" w:hAnsi="Times New Roman" w:cs="Times New Roman"/>
                <w:sz w:val="24"/>
                <w:szCs w:val="24"/>
                <w:lang w:val="uk-UA"/>
              </w:rPr>
              <w:t>ВПЗВК Головного управління НГУ</w:t>
            </w:r>
          </w:p>
          <w:p w:rsidR="00516B2B" w:rsidRPr="00655A7A" w:rsidRDefault="00516B2B" w:rsidP="00516B2B">
            <w:pPr>
              <w:jc w:val="center"/>
              <w:rPr>
                <w:rFonts w:ascii="Times New Roman" w:eastAsia="Calibri" w:hAnsi="Times New Roman" w:cs="Times New Roman"/>
                <w:sz w:val="24"/>
                <w:szCs w:val="24"/>
                <w:lang w:val="uk-UA"/>
              </w:rPr>
            </w:pPr>
          </w:p>
        </w:tc>
        <w:tc>
          <w:tcPr>
            <w:tcW w:w="2725" w:type="dxa"/>
            <w:gridSpan w:val="2"/>
            <w:shd w:val="clear" w:color="auto" w:fill="auto"/>
          </w:tcPr>
          <w:p w:rsidR="00516B2B" w:rsidRPr="00655A7A" w:rsidRDefault="00516B2B" w:rsidP="00516B2B">
            <w:pPr>
              <w:jc w:val="both"/>
              <w:rPr>
                <w:rFonts w:ascii="Times New Roman" w:eastAsia="Calibri" w:hAnsi="Times New Roman" w:cs="Times New Roman"/>
                <w:sz w:val="24"/>
                <w:szCs w:val="24"/>
                <w:lang w:val="uk-UA"/>
              </w:rPr>
            </w:pPr>
            <w:r w:rsidRPr="00AD47A0">
              <w:rPr>
                <w:rFonts w:ascii="Times New Roman" w:eastAsia="Times New Roman" w:hAnsi="Times New Roman" w:cs="Times New Roman"/>
                <w:sz w:val="24"/>
                <w:szCs w:val="24"/>
                <w:lang w:val="uk-UA" w:eastAsia="ru-RU"/>
              </w:rPr>
              <w:t>З метою</w:t>
            </w:r>
            <w:r>
              <w:rPr>
                <w:rFonts w:ascii="Times New Roman" w:eastAsia="Times New Roman" w:hAnsi="Times New Roman" w:cs="Times New Roman"/>
                <w:sz w:val="24"/>
                <w:szCs w:val="24"/>
                <w:lang w:val="uk-UA" w:eastAsia="ru-RU"/>
              </w:rPr>
              <w:t xml:space="preserve"> </w:t>
            </w:r>
            <w:r w:rsidRPr="00AD47A0">
              <w:rPr>
                <w:rFonts w:ascii="Times New Roman" w:eastAsia="Times New Roman" w:hAnsi="Times New Roman" w:cs="Times New Roman"/>
                <w:sz w:val="24"/>
                <w:szCs w:val="24"/>
                <w:lang w:val="uk-UA" w:eastAsia="ru-RU"/>
              </w:rPr>
              <w:t xml:space="preserve">доведення   </w:t>
            </w:r>
            <w:r>
              <w:rPr>
                <w:rFonts w:ascii="Times New Roman" w:eastAsia="Times New Roman" w:hAnsi="Times New Roman" w:cs="Times New Roman"/>
                <w:sz w:val="24"/>
                <w:szCs w:val="24"/>
                <w:lang w:val="uk-UA" w:eastAsia="ru-RU"/>
              </w:rPr>
              <w:t>вимог</w:t>
            </w:r>
            <w:r w:rsidRPr="00655A7A">
              <w:rPr>
                <w:rFonts w:ascii="Times New Roman" w:eastAsia="Times New Roman" w:hAnsi="Times New Roman" w:cs="Times New Roman"/>
                <w:sz w:val="24"/>
                <w:szCs w:val="24"/>
                <w:lang w:val="uk-UA" w:eastAsia="ru-RU"/>
              </w:rPr>
              <w:t xml:space="preserve"> законодавства щодо обмеження спільної роботи близьких осіб, а також запобігання і врегулювання конфлікту інтересів, що може призвести до вчинення правопорушень, пов’язаних з корупцією</w:t>
            </w:r>
            <w:r w:rsidRPr="00AD47A0">
              <w:rPr>
                <w:rFonts w:ascii="Times New Roman" w:eastAsia="Times New Roman" w:hAnsi="Times New Roman" w:cs="Times New Roman"/>
                <w:sz w:val="24"/>
                <w:szCs w:val="24"/>
                <w:lang w:val="uk-UA" w:eastAsia="ru-RU"/>
              </w:rPr>
              <w:t xml:space="preserve">  </w:t>
            </w:r>
            <w:r w:rsidRPr="00E47DF7">
              <w:rPr>
                <w:rFonts w:ascii="Times New Roman" w:eastAsia="Times New Roman" w:hAnsi="Times New Roman" w:cs="Times New Roman"/>
                <w:sz w:val="24"/>
                <w:szCs w:val="24"/>
                <w:lang w:val="uk-UA" w:eastAsia="ru-RU"/>
              </w:rPr>
              <w:t>10.04.2023</w:t>
            </w:r>
            <w:r w:rsidRPr="00AD47A0">
              <w:rPr>
                <w:rFonts w:ascii="Times New Roman" w:eastAsia="Times New Roman" w:hAnsi="Times New Roman" w:cs="Times New Roman"/>
                <w:sz w:val="24"/>
                <w:szCs w:val="24"/>
                <w:lang w:val="uk-UA" w:eastAsia="ru-RU"/>
              </w:rPr>
              <w:t xml:space="preserve"> проведено відповідне заняття</w:t>
            </w:r>
            <w:r>
              <w:rPr>
                <w:rFonts w:ascii="Times New Roman" w:eastAsia="Times New Roman" w:hAnsi="Times New Roman" w:cs="Times New Roman"/>
                <w:sz w:val="24"/>
                <w:szCs w:val="24"/>
                <w:lang w:val="uk-UA" w:eastAsia="ru-RU"/>
              </w:rPr>
              <w:t>, відомості про яке внесені</w:t>
            </w:r>
            <w:r w:rsidRPr="00AD47A0">
              <w:rPr>
                <w:rFonts w:ascii="Times New Roman" w:eastAsia="Times New Roman" w:hAnsi="Times New Roman" w:cs="Times New Roman"/>
                <w:sz w:val="24"/>
                <w:szCs w:val="24"/>
                <w:lang w:val="uk-UA" w:eastAsia="ru-RU"/>
              </w:rPr>
              <w:t xml:space="preserve"> до </w:t>
            </w:r>
            <w:r>
              <w:rPr>
                <w:rFonts w:ascii="Times New Roman" w:eastAsia="Times New Roman" w:hAnsi="Times New Roman" w:cs="Times New Roman"/>
                <w:sz w:val="24"/>
                <w:szCs w:val="24"/>
                <w:lang w:val="uk-UA" w:eastAsia="ru-RU"/>
              </w:rPr>
              <w:t>Ж</w:t>
            </w:r>
            <w:r w:rsidRPr="00AD47A0">
              <w:rPr>
                <w:rFonts w:ascii="Times New Roman" w:eastAsia="Times New Roman" w:hAnsi="Times New Roman" w:cs="Times New Roman"/>
                <w:sz w:val="24"/>
                <w:szCs w:val="24"/>
                <w:lang w:val="uk-UA" w:eastAsia="ru-RU"/>
              </w:rPr>
              <w:t>урналу обліку заходів щодо підвищення кваліфікації у сфері запобігання та виявлення корупції, проведених уповноваженими особами з питань запобігання та виявлення корупції</w:t>
            </w:r>
          </w:p>
        </w:tc>
        <w:tc>
          <w:tcPr>
            <w:tcW w:w="1695" w:type="dxa"/>
            <w:shd w:val="clear" w:color="auto" w:fill="auto"/>
          </w:tcPr>
          <w:p w:rsidR="00516B2B" w:rsidRPr="00655A7A" w:rsidRDefault="00516B2B" w:rsidP="00516B2B">
            <w:pPr>
              <w:jc w:val="both"/>
              <w:rPr>
                <w:rFonts w:ascii="Times New Roman" w:eastAsia="Calibri" w:hAnsi="Times New Roman" w:cs="Times New Roman"/>
                <w:sz w:val="24"/>
                <w:szCs w:val="24"/>
                <w:lang w:val="uk-UA"/>
              </w:rPr>
            </w:pPr>
            <w:r w:rsidRPr="00655A7A">
              <w:rPr>
                <w:rFonts w:ascii="Times New Roman" w:eastAsia="Calibri" w:hAnsi="Times New Roman" w:cs="Times New Roman"/>
                <w:sz w:val="24"/>
                <w:szCs w:val="24"/>
                <w:lang w:val="uk-UA"/>
              </w:rPr>
              <w:t>У межах коштів державного бюджету, виділених на утримання НГУ</w:t>
            </w:r>
          </w:p>
        </w:tc>
      </w:tr>
      <w:tr w:rsidR="00516B2B" w:rsidRPr="00655A7A" w:rsidTr="0046465F">
        <w:tc>
          <w:tcPr>
            <w:tcW w:w="2080" w:type="dxa"/>
            <w:vMerge/>
            <w:shd w:val="clear" w:color="auto" w:fill="auto"/>
          </w:tcPr>
          <w:p w:rsidR="00516B2B" w:rsidRPr="00655A7A" w:rsidRDefault="00516B2B" w:rsidP="00516B2B">
            <w:pPr>
              <w:jc w:val="both"/>
              <w:rPr>
                <w:rFonts w:ascii="Times New Roman" w:eastAsia="Calibri" w:hAnsi="Times New Roman" w:cs="Times New Roman"/>
                <w:sz w:val="24"/>
                <w:szCs w:val="24"/>
                <w:lang w:val="uk-UA"/>
              </w:rPr>
            </w:pPr>
          </w:p>
        </w:tc>
        <w:tc>
          <w:tcPr>
            <w:tcW w:w="2743" w:type="dxa"/>
            <w:gridSpan w:val="2"/>
            <w:tcBorders>
              <w:top w:val="single" w:sz="4" w:space="0" w:color="auto"/>
              <w:left w:val="single" w:sz="4" w:space="0" w:color="auto"/>
              <w:right w:val="single" w:sz="4" w:space="0" w:color="auto"/>
            </w:tcBorders>
          </w:tcPr>
          <w:p w:rsidR="00516B2B" w:rsidRPr="00655A7A" w:rsidRDefault="00516B2B" w:rsidP="00516B2B">
            <w:pPr>
              <w:jc w:val="both"/>
              <w:rPr>
                <w:rFonts w:ascii="Times New Roman" w:eastAsia="Calibri" w:hAnsi="Times New Roman" w:cs="Times New Roman"/>
                <w:bCs/>
                <w:sz w:val="24"/>
                <w:szCs w:val="24"/>
                <w:lang w:val="uk-UA"/>
              </w:rPr>
            </w:pPr>
            <w:r w:rsidRPr="00655A7A">
              <w:rPr>
                <w:rFonts w:ascii="Times New Roman" w:eastAsia="Calibri" w:hAnsi="Times New Roman" w:cs="Times New Roman"/>
                <w:bCs/>
                <w:sz w:val="24"/>
                <w:szCs w:val="24"/>
                <w:lang w:val="uk-UA"/>
              </w:rPr>
              <w:t xml:space="preserve">2.Вивчення матеріалів перед призначенням </w:t>
            </w:r>
            <w:r w:rsidRPr="00655A7A">
              <w:rPr>
                <w:rFonts w:ascii="Times New Roman" w:eastAsia="Calibri" w:hAnsi="Times New Roman" w:cs="Times New Roman"/>
                <w:bCs/>
                <w:sz w:val="24"/>
                <w:szCs w:val="24"/>
                <w:lang w:val="uk-UA"/>
              </w:rPr>
              <w:lastRenderedPageBreak/>
              <w:t xml:space="preserve">(переміщенням) на посади особового складу НГУ, які надходять з військових частин та структурних підрозділів Головного управління НГУ, з метою </w:t>
            </w:r>
            <w:r w:rsidRPr="00655A7A">
              <w:rPr>
                <w:rFonts w:ascii="Times New Roman" w:eastAsia="Calibri" w:hAnsi="Times New Roman" w:cs="Times New Roman"/>
                <w:sz w:val="24"/>
                <w:szCs w:val="24"/>
                <w:lang w:val="uk-UA"/>
              </w:rPr>
              <w:t>запобігання та врегулювання конфлікту інтересів</w:t>
            </w:r>
          </w:p>
        </w:tc>
        <w:tc>
          <w:tcPr>
            <w:tcW w:w="1623" w:type="dxa"/>
            <w:tcBorders>
              <w:top w:val="single" w:sz="4" w:space="0" w:color="auto"/>
              <w:left w:val="single" w:sz="4" w:space="0" w:color="auto"/>
              <w:right w:val="single" w:sz="4" w:space="0" w:color="auto"/>
            </w:tcBorders>
          </w:tcPr>
          <w:p w:rsidR="00516B2B" w:rsidRPr="00655A7A" w:rsidRDefault="00516B2B" w:rsidP="00516B2B">
            <w:pPr>
              <w:jc w:val="center"/>
              <w:rPr>
                <w:rFonts w:ascii="Times New Roman" w:eastAsia="Calibri" w:hAnsi="Times New Roman" w:cs="Times New Roman"/>
                <w:sz w:val="24"/>
                <w:szCs w:val="24"/>
                <w:lang w:val="uk-UA"/>
              </w:rPr>
            </w:pPr>
            <w:r w:rsidRPr="00655A7A">
              <w:rPr>
                <w:rFonts w:ascii="Times New Roman" w:eastAsia="Calibri" w:hAnsi="Times New Roman" w:cs="Times New Roman"/>
                <w:sz w:val="24"/>
                <w:szCs w:val="24"/>
                <w:lang w:val="uk-UA"/>
              </w:rPr>
              <w:lastRenderedPageBreak/>
              <w:t>Протягом</w:t>
            </w:r>
          </w:p>
          <w:p w:rsidR="00516B2B" w:rsidRPr="00655A7A" w:rsidRDefault="00516B2B" w:rsidP="00516B2B">
            <w:pPr>
              <w:jc w:val="center"/>
              <w:rPr>
                <w:rFonts w:ascii="Times New Roman" w:eastAsia="Calibri" w:hAnsi="Times New Roman" w:cs="Times New Roman"/>
                <w:sz w:val="24"/>
                <w:szCs w:val="24"/>
                <w:lang w:val="uk-UA"/>
              </w:rPr>
            </w:pPr>
            <w:r w:rsidRPr="00655A7A">
              <w:rPr>
                <w:rFonts w:ascii="Times New Roman" w:eastAsia="Calibri" w:hAnsi="Times New Roman" w:cs="Times New Roman"/>
                <w:sz w:val="24"/>
                <w:szCs w:val="24"/>
                <w:lang w:val="uk-UA"/>
              </w:rPr>
              <w:t>2023 року</w:t>
            </w:r>
          </w:p>
        </w:tc>
        <w:tc>
          <w:tcPr>
            <w:tcW w:w="1597" w:type="dxa"/>
            <w:tcBorders>
              <w:top w:val="single" w:sz="4" w:space="0" w:color="auto"/>
              <w:left w:val="single" w:sz="4" w:space="0" w:color="auto"/>
              <w:right w:val="single" w:sz="4" w:space="0" w:color="auto"/>
            </w:tcBorders>
          </w:tcPr>
          <w:p w:rsidR="00516B2B" w:rsidRPr="00655A7A" w:rsidRDefault="00516B2B" w:rsidP="00516B2B">
            <w:pPr>
              <w:jc w:val="center"/>
              <w:rPr>
                <w:rFonts w:ascii="Times New Roman" w:eastAsia="Calibri" w:hAnsi="Times New Roman" w:cs="Times New Roman"/>
                <w:sz w:val="24"/>
                <w:szCs w:val="24"/>
                <w:lang w:val="uk-UA"/>
              </w:rPr>
            </w:pPr>
            <w:r w:rsidRPr="00655A7A">
              <w:rPr>
                <w:rFonts w:ascii="Times New Roman" w:eastAsia="Calibri" w:hAnsi="Times New Roman" w:cs="Times New Roman"/>
                <w:sz w:val="24"/>
                <w:szCs w:val="24"/>
                <w:lang w:val="uk-UA"/>
              </w:rPr>
              <w:t>Протягом</w:t>
            </w:r>
          </w:p>
          <w:p w:rsidR="00516B2B" w:rsidRPr="00655A7A" w:rsidRDefault="00516B2B" w:rsidP="00516B2B">
            <w:pPr>
              <w:jc w:val="center"/>
              <w:rPr>
                <w:rFonts w:ascii="Times New Roman" w:eastAsia="Calibri" w:hAnsi="Times New Roman" w:cs="Times New Roman"/>
                <w:sz w:val="24"/>
                <w:szCs w:val="24"/>
                <w:lang w:val="uk-UA"/>
              </w:rPr>
            </w:pPr>
            <w:r w:rsidRPr="00655A7A">
              <w:rPr>
                <w:rFonts w:ascii="Times New Roman" w:eastAsia="Calibri" w:hAnsi="Times New Roman" w:cs="Times New Roman"/>
                <w:sz w:val="24"/>
                <w:szCs w:val="24"/>
                <w:lang w:val="uk-UA"/>
              </w:rPr>
              <w:t>2024 року</w:t>
            </w:r>
          </w:p>
        </w:tc>
        <w:tc>
          <w:tcPr>
            <w:tcW w:w="1504" w:type="dxa"/>
            <w:shd w:val="clear" w:color="auto" w:fill="auto"/>
          </w:tcPr>
          <w:p w:rsidR="00516B2B" w:rsidRPr="00655A7A" w:rsidRDefault="00516B2B" w:rsidP="00516B2B">
            <w:pPr>
              <w:jc w:val="center"/>
              <w:rPr>
                <w:rFonts w:ascii="Times New Roman" w:eastAsia="Calibri" w:hAnsi="Times New Roman" w:cs="Times New Roman"/>
                <w:sz w:val="24"/>
                <w:szCs w:val="24"/>
                <w:lang w:val="uk-UA"/>
              </w:rPr>
            </w:pPr>
            <w:r w:rsidRPr="00655A7A">
              <w:rPr>
                <w:rFonts w:ascii="Times New Roman" w:eastAsia="Calibri" w:hAnsi="Times New Roman" w:cs="Times New Roman"/>
                <w:sz w:val="24"/>
                <w:szCs w:val="24"/>
                <w:lang w:val="uk-UA"/>
              </w:rPr>
              <w:t>Протягом</w:t>
            </w:r>
          </w:p>
          <w:p w:rsidR="00516B2B" w:rsidRPr="00655A7A" w:rsidRDefault="00516B2B" w:rsidP="00516B2B">
            <w:pPr>
              <w:jc w:val="center"/>
              <w:rPr>
                <w:rFonts w:ascii="Times New Roman" w:eastAsia="Calibri" w:hAnsi="Times New Roman" w:cs="Times New Roman"/>
                <w:sz w:val="24"/>
                <w:szCs w:val="24"/>
                <w:lang w:val="uk-UA"/>
              </w:rPr>
            </w:pPr>
            <w:r w:rsidRPr="00655A7A">
              <w:rPr>
                <w:rFonts w:ascii="Times New Roman" w:eastAsia="Calibri" w:hAnsi="Times New Roman" w:cs="Times New Roman"/>
                <w:sz w:val="24"/>
                <w:szCs w:val="24"/>
                <w:lang w:val="uk-UA"/>
              </w:rPr>
              <w:t>2025 року</w:t>
            </w:r>
          </w:p>
        </w:tc>
        <w:tc>
          <w:tcPr>
            <w:tcW w:w="1939" w:type="dxa"/>
            <w:gridSpan w:val="2"/>
            <w:shd w:val="clear" w:color="auto" w:fill="auto"/>
          </w:tcPr>
          <w:p w:rsidR="00516B2B" w:rsidRPr="00655A7A" w:rsidRDefault="00516B2B" w:rsidP="00516B2B">
            <w:pPr>
              <w:jc w:val="center"/>
              <w:rPr>
                <w:rFonts w:ascii="Times New Roman" w:eastAsia="Calibri" w:hAnsi="Times New Roman" w:cs="Times New Roman"/>
                <w:sz w:val="24"/>
                <w:szCs w:val="24"/>
                <w:lang w:val="uk-UA"/>
              </w:rPr>
            </w:pPr>
            <w:r w:rsidRPr="00655A7A">
              <w:rPr>
                <w:rFonts w:ascii="Times New Roman" w:eastAsia="Calibri" w:hAnsi="Times New Roman" w:cs="Times New Roman"/>
                <w:sz w:val="24"/>
                <w:szCs w:val="24"/>
                <w:lang w:val="uk-UA"/>
              </w:rPr>
              <w:t>ВПЗВК</w:t>
            </w:r>
            <w:r w:rsidRPr="00655A7A">
              <w:rPr>
                <w:rFonts w:ascii="Times New Roman" w:eastAsia="Times New Roman" w:hAnsi="Times New Roman" w:cs="Times New Roman"/>
                <w:sz w:val="24"/>
                <w:szCs w:val="24"/>
                <w:lang w:val="uk-UA" w:eastAsia="ru-RU"/>
              </w:rPr>
              <w:t xml:space="preserve"> Головного </w:t>
            </w:r>
            <w:r w:rsidRPr="00655A7A">
              <w:rPr>
                <w:rFonts w:ascii="Times New Roman" w:eastAsia="Times New Roman" w:hAnsi="Times New Roman" w:cs="Times New Roman"/>
                <w:sz w:val="24"/>
                <w:szCs w:val="24"/>
                <w:lang w:val="uk-UA" w:eastAsia="ru-RU"/>
              </w:rPr>
              <w:lastRenderedPageBreak/>
              <w:t xml:space="preserve">управління </w:t>
            </w:r>
            <w:r w:rsidRPr="00655A7A">
              <w:rPr>
                <w:rFonts w:ascii="Times New Roman" w:eastAsia="Calibri" w:hAnsi="Times New Roman" w:cs="Times New Roman"/>
                <w:sz w:val="24"/>
                <w:szCs w:val="24"/>
                <w:lang w:val="uk-UA"/>
              </w:rPr>
              <w:t xml:space="preserve">НГУ, УКР ДП </w:t>
            </w:r>
            <w:r w:rsidRPr="00655A7A">
              <w:rPr>
                <w:rFonts w:ascii="Times New Roman" w:eastAsia="Times New Roman" w:hAnsi="Times New Roman" w:cs="Times New Roman"/>
                <w:sz w:val="24"/>
                <w:szCs w:val="24"/>
                <w:lang w:val="uk-UA" w:eastAsia="ru-RU"/>
              </w:rPr>
              <w:t xml:space="preserve">Головного управління </w:t>
            </w:r>
            <w:r w:rsidRPr="00655A7A">
              <w:rPr>
                <w:rFonts w:ascii="Times New Roman" w:eastAsia="Calibri" w:hAnsi="Times New Roman" w:cs="Times New Roman"/>
                <w:sz w:val="24"/>
                <w:szCs w:val="24"/>
                <w:lang w:val="uk-UA"/>
              </w:rPr>
              <w:t>НГУ, командири військових частин</w:t>
            </w:r>
          </w:p>
          <w:p w:rsidR="00516B2B" w:rsidRPr="00655A7A" w:rsidRDefault="00516B2B" w:rsidP="00516B2B">
            <w:pPr>
              <w:rPr>
                <w:rFonts w:ascii="Times New Roman" w:eastAsia="Calibri" w:hAnsi="Times New Roman" w:cs="Times New Roman"/>
                <w:sz w:val="24"/>
                <w:szCs w:val="24"/>
                <w:lang w:val="uk-UA"/>
              </w:rPr>
            </w:pPr>
          </w:p>
        </w:tc>
        <w:tc>
          <w:tcPr>
            <w:tcW w:w="2725" w:type="dxa"/>
            <w:gridSpan w:val="2"/>
            <w:shd w:val="clear" w:color="auto" w:fill="auto"/>
          </w:tcPr>
          <w:p w:rsidR="00516B2B" w:rsidRPr="00655A7A" w:rsidRDefault="00516B2B" w:rsidP="00516B2B">
            <w:pPr>
              <w:jc w:val="both"/>
              <w:rPr>
                <w:rFonts w:ascii="Times New Roman" w:eastAsia="Calibri" w:hAnsi="Times New Roman" w:cs="Times New Roman"/>
                <w:bCs/>
                <w:sz w:val="24"/>
                <w:szCs w:val="24"/>
                <w:highlight w:val="yellow"/>
                <w:lang w:val="uk-UA"/>
              </w:rPr>
            </w:pPr>
            <w:r w:rsidRPr="00655A7A">
              <w:rPr>
                <w:rFonts w:ascii="Times New Roman" w:eastAsia="Calibri" w:hAnsi="Times New Roman" w:cs="Times New Roman"/>
                <w:sz w:val="24"/>
                <w:lang w:val="uk-UA"/>
              </w:rPr>
              <w:lastRenderedPageBreak/>
              <w:t xml:space="preserve">Протягом звітного періоду </w:t>
            </w:r>
            <w:r w:rsidRPr="00655A7A">
              <w:rPr>
                <w:rFonts w:ascii="Times New Roman" w:eastAsia="Calibri" w:hAnsi="Times New Roman" w:cs="Times New Roman"/>
                <w:bCs/>
                <w:color w:val="000000" w:themeColor="text1"/>
                <w:sz w:val="24"/>
                <w:szCs w:val="24"/>
                <w:lang w:val="uk-UA"/>
              </w:rPr>
              <w:t xml:space="preserve"> з метою </w:t>
            </w:r>
            <w:r w:rsidRPr="00655A7A">
              <w:rPr>
                <w:rFonts w:ascii="Times New Roman" w:eastAsia="Calibri" w:hAnsi="Times New Roman" w:cs="Times New Roman"/>
                <w:color w:val="000000" w:themeColor="text1"/>
                <w:sz w:val="24"/>
                <w:szCs w:val="24"/>
                <w:lang w:val="uk-UA"/>
              </w:rPr>
              <w:lastRenderedPageBreak/>
              <w:t xml:space="preserve">запобігання та врегулювання конфлікту </w:t>
            </w:r>
            <w:r w:rsidRPr="0026458D">
              <w:rPr>
                <w:rFonts w:ascii="Times New Roman" w:eastAsia="Calibri" w:hAnsi="Times New Roman" w:cs="Times New Roman"/>
                <w:color w:val="000000" w:themeColor="text1"/>
                <w:sz w:val="24"/>
                <w:szCs w:val="24"/>
                <w:lang w:val="uk-UA"/>
              </w:rPr>
              <w:t>інтересів</w:t>
            </w:r>
            <w:r w:rsidRPr="0026458D">
              <w:rPr>
                <w:rFonts w:ascii="Times New Roman" w:eastAsia="Calibri" w:hAnsi="Times New Roman" w:cs="Times New Roman"/>
                <w:sz w:val="24"/>
                <w:lang w:val="uk-UA"/>
              </w:rPr>
              <w:t xml:space="preserve"> ВПЗВК забезпечено </w:t>
            </w:r>
            <w:r w:rsidR="0026458D" w:rsidRPr="0026458D">
              <w:rPr>
                <w:rFonts w:ascii="Times New Roman" w:eastAsia="Calibri" w:hAnsi="Times New Roman" w:cs="Times New Roman"/>
                <w:bCs/>
                <w:color w:val="000000" w:themeColor="text1"/>
                <w:sz w:val="24"/>
                <w:szCs w:val="24"/>
                <w:lang w:val="uk-UA"/>
              </w:rPr>
              <w:t xml:space="preserve"> вивчення 284</w:t>
            </w:r>
            <w:r w:rsidRPr="0026458D">
              <w:rPr>
                <w:rFonts w:ascii="Times New Roman" w:eastAsia="Calibri" w:hAnsi="Times New Roman" w:cs="Times New Roman"/>
                <w:bCs/>
                <w:color w:val="000000" w:themeColor="text1"/>
                <w:sz w:val="24"/>
                <w:szCs w:val="24"/>
                <w:lang w:val="uk-UA"/>
              </w:rPr>
              <w:t xml:space="preserve"> </w:t>
            </w:r>
            <w:proofErr w:type="spellStart"/>
            <w:r w:rsidRPr="0026458D">
              <w:rPr>
                <w:rFonts w:ascii="Times New Roman" w:eastAsia="Calibri" w:hAnsi="Times New Roman" w:cs="Times New Roman"/>
                <w:bCs/>
                <w:color w:val="000000" w:themeColor="text1"/>
                <w:sz w:val="24"/>
                <w:szCs w:val="24"/>
                <w:lang w:val="uk-UA"/>
              </w:rPr>
              <w:t>проєктів</w:t>
            </w:r>
            <w:proofErr w:type="spellEnd"/>
            <w:r w:rsidRPr="0026458D">
              <w:rPr>
                <w:rFonts w:ascii="Times New Roman" w:eastAsia="Calibri" w:hAnsi="Times New Roman" w:cs="Times New Roman"/>
                <w:bCs/>
                <w:color w:val="000000" w:themeColor="text1"/>
                <w:sz w:val="24"/>
                <w:szCs w:val="24"/>
                <w:lang w:val="uk-UA"/>
              </w:rPr>
              <w:t xml:space="preserve"> наказів командувача</w:t>
            </w:r>
            <w:r w:rsidRPr="00655A7A">
              <w:rPr>
                <w:rFonts w:ascii="Times New Roman" w:eastAsia="Calibri" w:hAnsi="Times New Roman" w:cs="Times New Roman"/>
                <w:bCs/>
                <w:color w:val="000000" w:themeColor="text1"/>
                <w:sz w:val="24"/>
                <w:szCs w:val="24"/>
                <w:lang w:val="uk-UA"/>
              </w:rPr>
              <w:t xml:space="preserve"> Національної гвардії України по особовому складу перед призначенням (переміщенням) на посади особового складу НГУ, які надходять з військових частин та структурних підрозділів Головного управління НГУ.</w:t>
            </w:r>
          </w:p>
        </w:tc>
        <w:tc>
          <w:tcPr>
            <w:tcW w:w="1695" w:type="dxa"/>
            <w:shd w:val="clear" w:color="auto" w:fill="auto"/>
          </w:tcPr>
          <w:p w:rsidR="00516B2B" w:rsidRPr="00655A7A" w:rsidRDefault="00516B2B" w:rsidP="00516B2B">
            <w:pPr>
              <w:jc w:val="both"/>
              <w:rPr>
                <w:rFonts w:ascii="Times New Roman" w:eastAsia="Calibri" w:hAnsi="Times New Roman" w:cs="Times New Roman"/>
                <w:sz w:val="24"/>
                <w:szCs w:val="24"/>
                <w:lang w:val="uk-UA"/>
              </w:rPr>
            </w:pPr>
            <w:r w:rsidRPr="00655A7A">
              <w:rPr>
                <w:rFonts w:ascii="Times New Roman" w:eastAsia="Calibri" w:hAnsi="Times New Roman" w:cs="Times New Roman"/>
                <w:sz w:val="24"/>
                <w:szCs w:val="24"/>
                <w:lang w:val="uk-UA"/>
              </w:rPr>
              <w:lastRenderedPageBreak/>
              <w:t xml:space="preserve">У межах коштів </w:t>
            </w:r>
            <w:r w:rsidRPr="00655A7A">
              <w:rPr>
                <w:rFonts w:ascii="Times New Roman" w:eastAsia="Calibri" w:hAnsi="Times New Roman" w:cs="Times New Roman"/>
                <w:sz w:val="24"/>
                <w:szCs w:val="24"/>
                <w:lang w:val="uk-UA"/>
              </w:rPr>
              <w:lastRenderedPageBreak/>
              <w:t>державного бюджету, виділених на утримання НГУ</w:t>
            </w:r>
          </w:p>
        </w:tc>
      </w:tr>
      <w:tr w:rsidR="00516B2B" w:rsidRPr="00655A7A" w:rsidTr="0046465F">
        <w:tc>
          <w:tcPr>
            <w:tcW w:w="2080" w:type="dxa"/>
            <w:vMerge/>
            <w:shd w:val="clear" w:color="auto" w:fill="auto"/>
          </w:tcPr>
          <w:p w:rsidR="00516B2B" w:rsidRPr="00655A7A" w:rsidRDefault="00516B2B" w:rsidP="00516B2B">
            <w:pPr>
              <w:jc w:val="both"/>
              <w:rPr>
                <w:rFonts w:ascii="Times New Roman" w:eastAsia="Calibri" w:hAnsi="Times New Roman" w:cs="Times New Roman"/>
                <w:sz w:val="24"/>
                <w:szCs w:val="24"/>
                <w:lang w:val="uk-UA"/>
              </w:rPr>
            </w:pPr>
          </w:p>
        </w:tc>
        <w:tc>
          <w:tcPr>
            <w:tcW w:w="2743" w:type="dxa"/>
            <w:gridSpan w:val="2"/>
            <w:tcBorders>
              <w:top w:val="single" w:sz="4" w:space="0" w:color="auto"/>
              <w:left w:val="single" w:sz="4" w:space="0" w:color="auto"/>
              <w:bottom w:val="single" w:sz="4" w:space="0" w:color="auto"/>
              <w:right w:val="single" w:sz="4" w:space="0" w:color="auto"/>
            </w:tcBorders>
          </w:tcPr>
          <w:p w:rsidR="00516B2B" w:rsidRPr="00655A7A" w:rsidRDefault="00516B2B" w:rsidP="00516B2B">
            <w:pPr>
              <w:jc w:val="both"/>
              <w:rPr>
                <w:rFonts w:ascii="Times New Roman" w:eastAsia="Times New Roman" w:hAnsi="Times New Roman" w:cs="Times New Roman"/>
                <w:sz w:val="24"/>
                <w:szCs w:val="24"/>
                <w:lang w:val="uk-UA" w:eastAsia="ru-RU"/>
              </w:rPr>
            </w:pPr>
            <w:r w:rsidRPr="00655A7A">
              <w:rPr>
                <w:rFonts w:ascii="Times New Roman" w:eastAsia="Times New Roman" w:hAnsi="Times New Roman" w:cs="Times New Roman"/>
                <w:sz w:val="24"/>
                <w:szCs w:val="24"/>
                <w:lang w:val="uk-UA" w:eastAsia="ru-RU"/>
              </w:rPr>
              <w:t xml:space="preserve">3.Проведення перевірок у Головному управлінні НГУ та військових частинах з питань дотримання посадовими особами законодавства щодо обмеження роботи близьких осіб, а також запобігання та врегулювання конфлікту інтересів </w:t>
            </w:r>
          </w:p>
        </w:tc>
        <w:tc>
          <w:tcPr>
            <w:tcW w:w="1623" w:type="dxa"/>
            <w:shd w:val="clear" w:color="auto" w:fill="auto"/>
          </w:tcPr>
          <w:p w:rsidR="00516B2B" w:rsidRPr="00655A7A" w:rsidRDefault="00516B2B" w:rsidP="00516B2B">
            <w:pPr>
              <w:jc w:val="center"/>
              <w:rPr>
                <w:rFonts w:ascii="Times New Roman" w:eastAsia="Calibri" w:hAnsi="Times New Roman" w:cs="Times New Roman"/>
                <w:sz w:val="24"/>
                <w:szCs w:val="24"/>
                <w:lang w:val="uk-UA"/>
              </w:rPr>
            </w:pPr>
            <w:r w:rsidRPr="00655A7A">
              <w:rPr>
                <w:rFonts w:ascii="Times New Roman" w:eastAsia="Calibri" w:hAnsi="Times New Roman" w:cs="Times New Roman"/>
                <w:sz w:val="24"/>
                <w:szCs w:val="24"/>
                <w:lang w:val="uk-UA"/>
              </w:rPr>
              <w:t>Протягом 2023 року</w:t>
            </w:r>
          </w:p>
        </w:tc>
        <w:tc>
          <w:tcPr>
            <w:tcW w:w="1597" w:type="dxa"/>
            <w:shd w:val="clear" w:color="auto" w:fill="auto"/>
          </w:tcPr>
          <w:p w:rsidR="00516B2B" w:rsidRPr="00655A7A" w:rsidRDefault="00516B2B" w:rsidP="00516B2B">
            <w:pPr>
              <w:jc w:val="center"/>
              <w:rPr>
                <w:rFonts w:ascii="Times New Roman" w:eastAsia="Calibri" w:hAnsi="Times New Roman" w:cs="Times New Roman"/>
                <w:sz w:val="24"/>
                <w:szCs w:val="24"/>
                <w:lang w:val="uk-UA"/>
              </w:rPr>
            </w:pPr>
            <w:r w:rsidRPr="00655A7A">
              <w:rPr>
                <w:rFonts w:ascii="Times New Roman" w:eastAsia="Calibri" w:hAnsi="Times New Roman" w:cs="Times New Roman"/>
                <w:sz w:val="24"/>
                <w:szCs w:val="24"/>
                <w:lang w:val="uk-UA"/>
              </w:rPr>
              <w:t>Протягом 2024 року</w:t>
            </w:r>
          </w:p>
        </w:tc>
        <w:tc>
          <w:tcPr>
            <w:tcW w:w="1504" w:type="dxa"/>
            <w:shd w:val="clear" w:color="auto" w:fill="auto"/>
          </w:tcPr>
          <w:p w:rsidR="00516B2B" w:rsidRPr="00655A7A" w:rsidRDefault="00516B2B" w:rsidP="00516B2B">
            <w:pPr>
              <w:jc w:val="center"/>
              <w:rPr>
                <w:rFonts w:ascii="Times New Roman" w:hAnsi="Times New Roman" w:cs="Times New Roman"/>
                <w:sz w:val="24"/>
                <w:szCs w:val="24"/>
                <w:lang w:val="uk-UA"/>
              </w:rPr>
            </w:pPr>
            <w:r w:rsidRPr="00655A7A">
              <w:rPr>
                <w:rFonts w:ascii="Times New Roman" w:eastAsia="Calibri" w:hAnsi="Times New Roman" w:cs="Times New Roman"/>
                <w:sz w:val="24"/>
                <w:szCs w:val="24"/>
                <w:lang w:val="uk-UA"/>
              </w:rPr>
              <w:t>Протягом 2025 року</w:t>
            </w:r>
          </w:p>
        </w:tc>
        <w:tc>
          <w:tcPr>
            <w:tcW w:w="1939" w:type="dxa"/>
            <w:gridSpan w:val="2"/>
            <w:shd w:val="clear" w:color="auto" w:fill="auto"/>
          </w:tcPr>
          <w:p w:rsidR="00516B2B" w:rsidRPr="00655A7A" w:rsidRDefault="00516B2B" w:rsidP="00516B2B">
            <w:pPr>
              <w:jc w:val="center"/>
              <w:rPr>
                <w:rFonts w:ascii="Times New Roman" w:eastAsia="Calibri" w:hAnsi="Times New Roman" w:cs="Times New Roman"/>
                <w:sz w:val="24"/>
                <w:szCs w:val="24"/>
                <w:lang w:val="uk-UA"/>
              </w:rPr>
            </w:pPr>
            <w:r w:rsidRPr="00655A7A">
              <w:rPr>
                <w:rFonts w:ascii="Times New Roman" w:eastAsia="Calibri" w:hAnsi="Times New Roman" w:cs="Times New Roman"/>
                <w:sz w:val="24"/>
                <w:szCs w:val="24"/>
                <w:lang w:val="uk-UA"/>
              </w:rPr>
              <w:t xml:space="preserve">ВПЗВК </w:t>
            </w:r>
            <w:r w:rsidRPr="00655A7A">
              <w:rPr>
                <w:rFonts w:ascii="Times New Roman" w:eastAsia="Times New Roman" w:hAnsi="Times New Roman" w:cs="Times New Roman"/>
                <w:sz w:val="24"/>
                <w:szCs w:val="24"/>
                <w:lang w:val="uk-UA" w:eastAsia="ru-RU"/>
              </w:rPr>
              <w:t>Головного управління</w:t>
            </w:r>
            <w:r w:rsidRPr="00655A7A">
              <w:rPr>
                <w:rFonts w:ascii="Times New Roman" w:eastAsia="Calibri" w:hAnsi="Times New Roman" w:cs="Times New Roman"/>
                <w:sz w:val="24"/>
                <w:szCs w:val="24"/>
                <w:lang w:val="uk-UA"/>
              </w:rPr>
              <w:t xml:space="preserve"> НГУ,</w:t>
            </w:r>
          </w:p>
          <w:p w:rsidR="00516B2B" w:rsidRPr="00655A7A" w:rsidRDefault="00516B2B" w:rsidP="00516B2B">
            <w:pPr>
              <w:jc w:val="center"/>
              <w:rPr>
                <w:rFonts w:ascii="Times New Roman" w:eastAsia="Calibri" w:hAnsi="Times New Roman" w:cs="Times New Roman"/>
                <w:sz w:val="24"/>
                <w:szCs w:val="24"/>
                <w:lang w:val="uk-UA"/>
              </w:rPr>
            </w:pPr>
            <w:r w:rsidRPr="00655A7A">
              <w:rPr>
                <w:rFonts w:ascii="Times New Roman" w:eastAsia="Calibri" w:hAnsi="Times New Roman" w:cs="Times New Roman"/>
                <w:sz w:val="24"/>
                <w:szCs w:val="24"/>
                <w:lang w:val="uk-UA"/>
              </w:rPr>
              <w:t>командири військових частин</w:t>
            </w:r>
          </w:p>
          <w:p w:rsidR="00516B2B" w:rsidRPr="00655A7A" w:rsidRDefault="00516B2B" w:rsidP="00516B2B">
            <w:pPr>
              <w:jc w:val="center"/>
              <w:rPr>
                <w:rFonts w:ascii="Times New Roman" w:hAnsi="Times New Roman" w:cs="Times New Roman"/>
                <w:sz w:val="24"/>
                <w:szCs w:val="24"/>
                <w:lang w:val="uk-UA"/>
              </w:rPr>
            </w:pPr>
          </w:p>
        </w:tc>
        <w:tc>
          <w:tcPr>
            <w:tcW w:w="2725" w:type="dxa"/>
            <w:gridSpan w:val="2"/>
            <w:shd w:val="clear" w:color="auto" w:fill="auto"/>
          </w:tcPr>
          <w:p w:rsidR="00516B2B" w:rsidRPr="00655A7A" w:rsidRDefault="00516B2B" w:rsidP="003222B3">
            <w:pPr>
              <w:jc w:val="both"/>
              <w:rPr>
                <w:rFonts w:ascii="Times New Roman" w:eastAsia="Calibri" w:hAnsi="Times New Roman" w:cs="Times New Roman"/>
                <w:bCs/>
                <w:sz w:val="24"/>
                <w:szCs w:val="24"/>
                <w:highlight w:val="yellow"/>
                <w:lang w:val="uk-UA"/>
              </w:rPr>
            </w:pPr>
            <w:r w:rsidRPr="00655A7A">
              <w:rPr>
                <w:rFonts w:ascii="Times New Roman" w:eastAsia="Times New Roman" w:hAnsi="Times New Roman" w:cs="Times New Roman"/>
                <w:sz w:val="24"/>
                <w:szCs w:val="24"/>
                <w:lang w:val="uk-UA" w:eastAsia="ru-RU"/>
              </w:rPr>
              <w:t xml:space="preserve">Головним управлінням НГУ проведено </w:t>
            </w:r>
            <w:r w:rsidR="003222B3" w:rsidRPr="003222B3">
              <w:rPr>
                <w:rFonts w:ascii="Times New Roman" w:eastAsia="Times New Roman" w:hAnsi="Times New Roman" w:cs="Times New Roman"/>
                <w:sz w:val="24"/>
                <w:szCs w:val="24"/>
                <w:lang w:val="uk-UA" w:eastAsia="ru-RU"/>
              </w:rPr>
              <w:t>37</w:t>
            </w:r>
            <w:r w:rsidRPr="003222B3">
              <w:rPr>
                <w:rFonts w:ascii="Times New Roman" w:eastAsia="Times New Roman" w:hAnsi="Times New Roman" w:cs="Times New Roman"/>
                <w:sz w:val="24"/>
                <w:szCs w:val="24"/>
                <w:lang w:val="uk-UA" w:eastAsia="ru-RU"/>
              </w:rPr>
              <w:t xml:space="preserve"> перевірок дотриман</w:t>
            </w:r>
            <w:r w:rsidRPr="00655A7A">
              <w:rPr>
                <w:rFonts w:ascii="Times New Roman" w:eastAsia="Times New Roman" w:hAnsi="Times New Roman" w:cs="Times New Roman"/>
                <w:sz w:val="24"/>
                <w:szCs w:val="24"/>
                <w:lang w:val="uk-UA" w:eastAsia="ru-RU"/>
              </w:rPr>
              <w:t>ня посадовими особами НГУ законодавства щодо обмеження роботи близьких осіб, а також запобігання та врегулювання конфлікту інтересів</w:t>
            </w:r>
          </w:p>
        </w:tc>
        <w:tc>
          <w:tcPr>
            <w:tcW w:w="1695" w:type="dxa"/>
            <w:shd w:val="clear" w:color="auto" w:fill="auto"/>
          </w:tcPr>
          <w:p w:rsidR="00516B2B" w:rsidRPr="00655A7A" w:rsidRDefault="00516B2B" w:rsidP="00516B2B">
            <w:pPr>
              <w:jc w:val="both"/>
              <w:rPr>
                <w:rFonts w:ascii="Times New Roman" w:eastAsia="Calibri" w:hAnsi="Times New Roman" w:cs="Times New Roman"/>
                <w:sz w:val="24"/>
                <w:szCs w:val="24"/>
                <w:lang w:val="uk-UA"/>
              </w:rPr>
            </w:pPr>
            <w:r w:rsidRPr="00655A7A">
              <w:rPr>
                <w:rFonts w:ascii="Times New Roman" w:eastAsia="Calibri" w:hAnsi="Times New Roman" w:cs="Times New Roman"/>
                <w:sz w:val="24"/>
                <w:szCs w:val="24"/>
                <w:lang w:val="uk-UA"/>
              </w:rPr>
              <w:t>У межах коштів державного бюджету, виділених на утримання НГУ</w:t>
            </w:r>
          </w:p>
        </w:tc>
      </w:tr>
      <w:tr w:rsidR="00516B2B" w:rsidRPr="00655A7A" w:rsidTr="0046465F">
        <w:tc>
          <w:tcPr>
            <w:tcW w:w="2080" w:type="dxa"/>
            <w:vMerge/>
            <w:shd w:val="clear" w:color="auto" w:fill="auto"/>
          </w:tcPr>
          <w:p w:rsidR="00516B2B" w:rsidRPr="00655A7A" w:rsidRDefault="00516B2B" w:rsidP="00516B2B">
            <w:pPr>
              <w:jc w:val="both"/>
              <w:rPr>
                <w:rFonts w:ascii="Times New Roman" w:eastAsia="Calibri" w:hAnsi="Times New Roman" w:cs="Times New Roman"/>
                <w:sz w:val="24"/>
                <w:szCs w:val="24"/>
                <w:lang w:val="uk-UA"/>
              </w:rPr>
            </w:pPr>
          </w:p>
        </w:tc>
        <w:tc>
          <w:tcPr>
            <w:tcW w:w="2743" w:type="dxa"/>
            <w:gridSpan w:val="2"/>
            <w:tcBorders>
              <w:top w:val="single" w:sz="4" w:space="0" w:color="auto"/>
              <w:left w:val="single" w:sz="4" w:space="0" w:color="auto"/>
              <w:bottom w:val="single" w:sz="4" w:space="0" w:color="auto"/>
              <w:right w:val="single" w:sz="4" w:space="0" w:color="auto"/>
            </w:tcBorders>
          </w:tcPr>
          <w:p w:rsidR="00516B2B" w:rsidRPr="00655A7A" w:rsidRDefault="00516B2B" w:rsidP="00516B2B">
            <w:pPr>
              <w:jc w:val="both"/>
              <w:rPr>
                <w:rFonts w:ascii="Times New Roman" w:eastAsia="Times New Roman" w:hAnsi="Times New Roman" w:cs="Times New Roman"/>
                <w:sz w:val="24"/>
                <w:szCs w:val="24"/>
                <w:lang w:val="uk-UA" w:eastAsia="ru-RU"/>
              </w:rPr>
            </w:pPr>
            <w:r w:rsidRPr="00655A7A">
              <w:rPr>
                <w:rFonts w:ascii="Times New Roman" w:eastAsia="Times New Roman" w:hAnsi="Times New Roman" w:cs="Times New Roman"/>
                <w:sz w:val="24"/>
                <w:szCs w:val="24"/>
                <w:lang w:val="uk-UA" w:eastAsia="ru-RU"/>
              </w:rPr>
              <w:t xml:space="preserve">4.Проведення аналізу ефективності вжиття заходів щодо запобігання та врегулювання конфлікту інтересів з </w:t>
            </w:r>
            <w:r w:rsidRPr="00655A7A">
              <w:rPr>
                <w:rFonts w:ascii="Times New Roman" w:eastAsia="Times New Roman" w:hAnsi="Times New Roman" w:cs="Times New Roman"/>
                <w:sz w:val="24"/>
                <w:szCs w:val="24"/>
                <w:lang w:val="uk-UA" w:eastAsia="ru-RU"/>
              </w:rPr>
              <w:lastRenderedPageBreak/>
              <w:t>попереднім проведенням перевірок у військових частинах НГУ з питань ефективності вжиття заходів щодо запобігання та врегулювання конфлікту інтересів</w:t>
            </w:r>
          </w:p>
        </w:tc>
        <w:tc>
          <w:tcPr>
            <w:tcW w:w="1623" w:type="dxa"/>
            <w:shd w:val="clear" w:color="auto" w:fill="auto"/>
          </w:tcPr>
          <w:p w:rsidR="00516B2B" w:rsidRPr="00655A7A" w:rsidRDefault="00516B2B" w:rsidP="00516B2B">
            <w:pPr>
              <w:jc w:val="center"/>
              <w:rPr>
                <w:rFonts w:ascii="Times New Roman" w:eastAsia="Calibri" w:hAnsi="Times New Roman" w:cs="Times New Roman"/>
                <w:sz w:val="24"/>
                <w:szCs w:val="24"/>
                <w:lang w:val="uk-UA"/>
              </w:rPr>
            </w:pPr>
            <w:r w:rsidRPr="00655A7A">
              <w:rPr>
                <w:rFonts w:ascii="Times New Roman" w:eastAsia="Calibri" w:hAnsi="Times New Roman" w:cs="Times New Roman"/>
                <w:sz w:val="24"/>
                <w:szCs w:val="24"/>
                <w:lang w:val="uk-UA"/>
              </w:rPr>
              <w:lastRenderedPageBreak/>
              <w:t>Протягом 2023 року</w:t>
            </w:r>
          </w:p>
        </w:tc>
        <w:tc>
          <w:tcPr>
            <w:tcW w:w="1597" w:type="dxa"/>
            <w:shd w:val="clear" w:color="auto" w:fill="auto"/>
          </w:tcPr>
          <w:p w:rsidR="00516B2B" w:rsidRPr="00655A7A" w:rsidRDefault="00516B2B" w:rsidP="00516B2B">
            <w:pPr>
              <w:jc w:val="center"/>
              <w:rPr>
                <w:rFonts w:ascii="Times New Roman" w:eastAsia="Calibri" w:hAnsi="Times New Roman" w:cs="Times New Roman"/>
                <w:sz w:val="24"/>
                <w:szCs w:val="24"/>
                <w:lang w:val="uk-UA"/>
              </w:rPr>
            </w:pPr>
            <w:r w:rsidRPr="00655A7A">
              <w:rPr>
                <w:rFonts w:ascii="Times New Roman" w:eastAsia="Calibri" w:hAnsi="Times New Roman" w:cs="Times New Roman"/>
                <w:sz w:val="24"/>
                <w:szCs w:val="24"/>
                <w:lang w:val="uk-UA"/>
              </w:rPr>
              <w:t>Протягом 2024 року</w:t>
            </w:r>
          </w:p>
        </w:tc>
        <w:tc>
          <w:tcPr>
            <w:tcW w:w="1504" w:type="dxa"/>
            <w:shd w:val="clear" w:color="auto" w:fill="auto"/>
          </w:tcPr>
          <w:p w:rsidR="00516B2B" w:rsidRPr="00655A7A" w:rsidRDefault="00516B2B" w:rsidP="00516B2B">
            <w:pPr>
              <w:jc w:val="center"/>
              <w:rPr>
                <w:rFonts w:ascii="Times New Roman" w:eastAsia="Calibri" w:hAnsi="Times New Roman" w:cs="Times New Roman"/>
                <w:sz w:val="24"/>
                <w:szCs w:val="24"/>
                <w:lang w:val="uk-UA"/>
              </w:rPr>
            </w:pPr>
            <w:r w:rsidRPr="00655A7A">
              <w:rPr>
                <w:rFonts w:ascii="Times New Roman" w:eastAsia="Calibri" w:hAnsi="Times New Roman" w:cs="Times New Roman"/>
                <w:sz w:val="24"/>
                <w:szCs w:val="24"/>
                <w:lang w:val="uk-UA"/>
              </w:rPr>
              <w:t>Протягом 2025 року</w:t>
            </w:r>
          </w:p>
        </w:tc>
        <w:tc>
          <w:tcPr>
            <w:tcW w:w="1939" w:type="dxa"/>
            <w:gridSpan w:val="2"/>
            <w:shd w:val="clear" w:color="auto" w:fill="auto"/>
          </w:tcPr>
          <w:p w:rsidR="00516B2B" w:rsidRPr="00655A7A" w:rsidRDefault="00516B2B" w:rsidP="00516B2B">
            <w:pPr>
              <w:jc w:val="center"/>
              <w:rPr>
                <w:rFonts w:ascii="Times New Roman" w:eastAsia="Calibri" w:hAnsi="Times New Roman" w:cs="Times New Roman"/>
                <w:sz w:val="24"/>
                <w:szCs w:val="24"/>
                <w:lang w:val="uk-UA"/>
              </w:rPr>
            </w:pPr>
            <w:r w:rsidRPr="00655A7A">
              <w:rPr>
                <w:rFonts w:ascii="Times New Roman" w:eastAsia="Calibri" w:hAnsi="Times New Roman" w:cs="Times New Roman"/>
                <w:sz w:val="24"/>
                <w:szCs w:val="24"/>
                <w:lang w:val="uk-UA"/>
              </w:rPr>
              <w:t xml:space="preserve">ВПЗВК </w:t>
            </w:r>
            <w:r w:rsidRPr="00655A7A">
              <w:rPr>
                <w:rFonts w:ascii="Times New Roman" w:eastAsia="Times New Roman" w:hAnsi="Times New Roman" w:cs="Times New Roman"/>
                <w:sz w:val="24"/>
                <w:szCs w:val="24"/>
                <w:lang w:val="uk-UA" w:eastAsia="ru-RU"/>
              </w:rPr>
              <w:t xml:space="preserve">Головного управління </w:t>
            </w:r>
            <w:r w:rsidRPr="00655A7A">
              <w:rPr>
                <w:rFonts w:ascii="Times New Roman" w:eastAsia="Calibri" w:hAnsi="Times New Roman" w:cs="Times New Roman"/>
                <w:sz w:val="24"/>
                <w:szCs w:val="24"/>
                <w:lang w:val="uk-UA"/>
              </w:rPr>
              <w:t>НГУ</w:t>
            </w:r>
          </w:p>
        </w:tc>
        <w:tc>
          <w:tcPr>
            <w:tcW w:w="2725" w:type="dxa"/>
            <w:gridSpan w:val="2"/>
            <w:shd w:val="clear" w:color="auto" w:fill="auto"/>
          </w:tcPr>
          <w:p w:rsidR="00516B2B" w:rsidRPr="00655A7A" w:rsidRDefault="00516B2B" w:rsidP="00516B2B">
            <w:pPr>
              <w:jc w:val="both"/>
              <w:rPr>
                <w:rFonts w:ascii="Times New Roman" w:eastAsia="Calibri" w:hAnsi="Times New Roman" w:cs="Times New Roman"/>
                <w:bCs/>
                <w:sz w:val="24"/>
                <w:szCs w:val="24"/>
                <w:highlight w:val="yellow"/>
                <w:lang w:val="uk-UA"/>
              </w:rPr>
            </w:pPr>
            <w:r w:rsidRPr="00655A7A">
              <w:rPr>
                <w:rFonts w:ascii="Times New Roman" w:eastAsia="Times New Roman" w:hAnsi="Times New Roman" w:cs="Times New Roman"/>
                <w:sz w:val="24"/>
                <w:szCs w:val="24"/>
                <w:lang w:val="uk-UA" w:eastAsia="ru-RU"/>
              </w:rPr>
              <w:t xml:space="preserve">Проаналізовано </w:t>
            </w:r>
            <w:proofErr w:type="spellStart"/>
            <w:r w:rsidRPr="00655A7A">
              <w:rPr>
                <w:rFonts w:ascii="Times New Roman" w:eastAsia="Times New Roman" w:hAnsi="Times New Roman" w:cs="Times New Roman"/>
                <w:sz w:val="24"/>
                <w:szCs w:val="24"/>
                <w:lang w:val="uk-UA" w:eastAsia="ru-RU"/>
              </w:rPr>
              <w:t>ефектив-ність</w:t>
            </w:r>
            <w:proofErr w:type="spellEnd"/>
            <w:r w:rsidRPr="00655A7A">
              <w:rPr>
                <w:rFonts w:ascii="Times New Roman" w:eastAsia="Times New Roman" w:hAnsi="Times New Roman" w:cs="Times New Roman"/>
                <w:sz w:val="24"/>
                <w:szCs w:val="24"/>
                <w:lang w:val="uk-UA" w:eastAsia="ru-RU"/>
              </w:rPr>
              <w:t xml:space="preserve"> ужиття заходів щодо запобігання та врегулювання конфлікту інтересів під час </w:t>
            </w:r>
            <w:r w:rsidRPr="00655A7A">
              <w:rPr>
                <w:rFonts w:ascii="Times New Roman" w:eastAsia="Times New Roman" w:hAnsi="Times New Roman" w:cs="Times New Roman"/>
                <w:sz w:val="24"/>
                <w:szCs w:val="24"/>
                <w:lang w:val="uk-UA" w:eastAsia="ru-RU"/>
              </w:rPr>
              <w:lastRenderedPageBreak/>
              <w:t>проведення перевірок, службових розслідувань</w:t>
            </w:r>
          </w:p>
        </w:tc>
        <w:tc>
          <w:tcPr>
            <w:tcW w:w="1695" w:type="dxa"/>
            <w:shd w:val="clear" w:color="auto" w:fill="auto"/>
          </w:tcPr>
          <w:p w:rsidR="00516B2B" w:rsidRPr="00655A7A" w:rsidRDefault="00516B2B" w:rsidP="00516B2B">
            <w:pPr>
              <w:jc w:val="both"/>
              <w:rPr>
                <w:rFonts w:ascii="Times New Roman" w:eastAsia="Calibri" w:hAnsi="Times New Roman" w:cs="Times New Roman"/>
                <w:sz w:val="24"/>
                <w:szCs w:val="24"/>
                <w:lang w:val="uk-UA"/>
              </w:rPr>
            </w:pPr>
            <w:r w:rsidRPr="00655A7A">
              <w:rPr>
                <w:rFonts w:ascii="Times New Roman" w:eastAsia="Calibri" w:hAnsi="Times New Roman" w:cs="Times New Roman"/>
                <w:sz w:val="24"/>
                <w:szCs w:val="24"/>
                <w:lang w:val="uk-UA"/>
              </w:rPr>
              <w:lastRenderedPageBreak/>
              <w:t xml:space="preserve">У межах коштів державного бюджету, виділених на </w:t>
            </w:r>
            <w:r w:rsidRPr="00655A7A">
              <w:rPr>
                <w:rFonts w:ascii="Times New Roman" w:eastAsia="Calibri" w:hAnsi="Times New Roman" w:cs="Times New Roman"/>
                <w:sz w:val="24"/>
                <w:szCs w:val="24"/>
                <w:lang w:val="uk-UA"/>
              </w:rPr>
              <w:lastRenderedPageBreak/>
              <w:t>утримання НГУ</w:t>
            </w:r>
          </w:p>
        </w:tc>
      </w:tr>
      <w:tr w:rsidR="00516B2B" w:rsidRPr="00655A7A" w:rsidTr="001F436E">
        <w:tc>
          <w:tcPr>
            <w:tcW w:w="15906" w:type="dxa"/>
            <w:gridSpan w:val="11"/>
            <w:shd w:val="clear" w:color="auto" w:fill="auto"/>
          </w:tcPr>
          <w:p w:rsidR="00516B2B" w:rsidRPr="00655A7A" w:rsidRDefault="00516B2B" w:rsidP="00516B2B">
            <w:pPr>
              <w:jc w:val="both"/>
              <w:rPr>
                <w:rFonts w:ascii="Times New Roman" w:eastAsia="Calibri" w:hAnsi="Times New Roman" w:cs="Times New Roman"/>
                <w:sz w:val="24"/>
                <w:szCs w:val="24"/>
                <w:lang w:val="uk-UA"/>
              </w:rPr>
            </w:pPr>
            <w:r w:rsidRPr="00655A7A">
              <w:rPr>
                <w:rFonts w:ascii="Times New Roman" w:eastAsia="Calibri" w:hAnsi="Times New Roman" w:cs="Times New Roman"/>
                <w:sz w:val="24"/>
                <w:szCs w:val="24"/>
                <w:lang w:val="uk-UA"/>
              </w:rPr>
              <w:lastRenderedPageBreak/>
              <w:t>ІV. Запобігання корупції при використанні матеріальних ресурсів</w:t>
            </w:r>
          </w:p>
        </w:tc>
      </w:tr>
      <w:tr w:rsidR="00516B2B" w:rsidRPr="00655A7A" w:rsidTr="0046465F">
        <w:tc>
          <w:tcPr>
            <w:tcW w:w="2080" w:type="dxa"/>
            <w:shd w:val="clear" w:color="auto" w:fill="auto"/>
          </w:tcPr>
          <w:p w:rsidR="00516B2B" w:rsidRPr="00655A7A" w:rsidRDefault="00516B2B" w:rsidP="00516B2B">
            <w:pPr>
              <w:ind w:right="-110"/>
              <w:rPr>
                <w:rFonts w:ascii="Times New Roman" w:eastAsia="Calibri" w:hAnsi="Times New Roman" w:cs="Times New Roman"/>
                <w:sz w:val="24"/>
                <w:szCs w:val="24"/>
                <w:lang w:val="uk-UA"/>
              </w:rPr>
            </w:pPr>
            <w:r w:rsidRPr="00655A7A">
              <w:rPr>
                <w:rFonts w:ascii="Times New Roman" w:eastAsia="Calibri" w:hAnsi="Times New Roman" w:cs="Times New Roman"/>
                <w:sz w:val="24"/>
                <w:szCs w:val="24"/>
                <w:lang w:val="uk-UA"/>
              </w:rPr>
              <w:t>1.Попереджен-</w:t>
            </w:r>
          </w:p>
          <w:p w:rsidR="00516B2B" w:rsidRPr="00655A7A" w:rsidRDefault="00516B2B" w:rsidP="00516B2B">
            <w:pPr>
              <w:rPr>
                <w:rFonts w:ascii="Times New Roman" w:eastAsia="Calibri" w:hAnsi="Times New Roman" w:cs="Times New Roman"/>
                <w:sz w:val="24"/>
                <w:szCs w:val="24"/>
                <w:lang w:val="uk-UA"/>
              </w:rPr>
            </w:pPr>
            <w:r w:rsidRPr="00655A7A">
              <w:rPr>
                <w:rFonts w:ascii="Times New Roman" w:eastAsia="Calibri" w:hAnsi="Times New Roman" w:cs="Times New Roman"/>
                <w:sz w:val="24"/>
                <w:szCs w:val="24"/>
                <w:lang w:val="uk-UA"/>
              </w:rPr>
              <w:t>ня можливості одержання  неправомірної вигоди при використанні військового майна, інших матеріальних засобів</w:t>
            </w:r>
          </w:p>
          <w:p w:rsidR="00516B2B" w:rsidRPr="00655A7A" w:rsidRDefault="00516B2B" w:rsidP="00516B2B">
            <w:pPr>
              <w:rPr>
                <w:rFonts w:ascii="Times New Roman" w:eastAsia="Calibri" w:hAnsi="Times New Roman" w:cs="Times New Roman"/>
                <w:sz w:val="24"/>
                <w:szCs w:val="24"/>
                <w:lang w:val="uk-UA"/>
              </w:rPr>
            </w:pPr>
          </w:p>
        </w:tc>
        <w:tc>
          <w:tcPr>
            <w:tcW w:w="2743" w:type="dxa"/>
            <w:gridSpan w:val="2"/>
            <w:tcBorders>
              <w:top w:val="single" w:sz="4" w:space="0" w:color="auto"/>
              <w:left w:val="single" w:sz="4" w:space="0" w:color="auto"/>
              <w:bottom w:val="single" w:sz="4" w:space="0" w:color="auto"/>
              <w:right w:val="single" w:sz="4" w:space="0" w:color="auto"/>
            </w:tcBorders>
          </w:tcPr>
          <w:p w:rsidR="00516B2B" w:rsidRPr="00655A7A" w:rsidRDefault="0046465F" w:rsidP="00516B2B">
            <w:pPr>
              <w:tabs>
                <w:tab w:val="left" w:pos="412"/>
              </w:tabs>
              <w:jc w:val="both"/>
              <w:rPr>
                <w:rFonts w:ascii="Times New Roman" w:eastAsia="Calibri" w:hAnsi="Times New Roman" w:cs="Times New Roman"/>
                <w:sz w:val="24"/>
                <w:szCs w:val="24"/>
                <w:lang w:val="uk-UA"/>
              </w:rPr>
            </w:pPr>
            <w:r>
              <w:rPr>
                <w:rFonts w:ascii="Times New Roman" w:eastAsia="Calibri" w:hAnsi="Times New Roman" w:cs="Times New Roman"/>
                <w:bCs/>
                <w:sz w:val="24"/>
                <w:szCs w:val="24"/>
                <w:lang w:val="uk-UA"/>
              </w:rPr>
              <w:t>Проведення (планових/позапла</w:t>
            </w:r>
            <w:r w:rsidR="00516B2B" w:rsidRPr="00655A7A">
              <w:rPr>
                <w:rFonts w:ascii="Times New Roman" w:eastAsia="Calibri" w:hAnsi="Times New Roman" w:cs="Times New Roman"/>
                <w:bCs/>
                <w:sz w:val="24"/>
                <w:szCs w:val="24"/>
                <w:lang w:val="uk-UA"/>
              </w:rPr>
              <w:t xml:space="preserve">нових раптових) перевірок (із виїздом на місце) виконання посадовими особами вимог законодавства щодо обліку, використання та списання військового майна, </w:t>
            </w:r>
            <w:r w:rsidR="00516B2B" w:rsidRPr="00655A7A">
              <w:rPr>
                <w:rFonts w:ascii="Times New Roman" w:eastAsia="Times New Roman" w:hAnsi="Times New Roman" w:cs="Times New Roman"/>
                <w:sz w:val="24"/>
                <w:szCs w:val="24"/>
                <w:lang w:val="uk-UA" w:eastAsia="ru-RU"/>
              </w:rPr>
              <w:t>збереження та використання матеріальних засобів</w:t>
            </w:r>
          </w:p>
        </w:tc>
        <w:tc>
          <w:tcPr>
            <w:tcW w:w="1623" w:type="dxa"/>
            <w:tcBorders>
              <w:top w:val="single" w:sz="4" w:space="0" w:color="auto"/>
              <w:left w:val="single" w:sz="4" w:space="0" w:color="auto"/>
              <w:bottom w:val="single" w:sz="4" w:space="0" w:color="auto"/>
              <w:right w:val="single" w:sz="4" w:space="0" w:color="auto"/>
            </w:tcBorders>
          </w:tcPr>
          <w:p w:rsidR="00516B2B" w:rsidRPr="00655A7A" w:rsidRDefault="00516B2B" w:rsidP="00516B2B">
            <w:pPr>
              <w:ind w:right="-113"/>
              <w:jc w:val="center"/>
              <w:rPr>
                <w:rFonts w:ascii="Times New Roman" w:eastAsia="Times New Roman" w:hAnsi="Times New Roman" w:cs="Times New Roman"/>
                <w:sz w:val="24"/>
                <w:szCs w:val="24"/>
                <w:lang w:val="uk-UA" w:eastAsia="ru-RU"/>
              </w:rPr>
            </w:pPr>
            <w:r w:rsidRPr="00655A7A">
              <w:rPr>
                <w:rFonts w:ascii="Times New Roman" w:eastAsia="Times New Roman" w:hAnsi="Times New Roman" w:cs="Times New Roman"/>
                <w:sz w:val="24"/>
                <w:szCs w:val="24"/>
                <w:lang w:val="uk-UA" w:eastAsia="ru-RU"/>
              </w:rPr>
              <w:t>Протягом</w:t>
            </w:r>
          </w:p>
          <w:p w:rsidR="00516B2B" w:rsidRPr="00655A7A" w:rsidRDefault="00516B2B" w:rsidP="00516B2B">
            <w:pPr>
              <w:ind w:right="-113"/>
              <w:jc w:val="center"/>
              <w:rPr>
                <w:rFonts w:ascii="Times New Roman" w:eastAsia="Times New Roman" w:hAnsi="Times New Roman" w:cs="Times New Roman"/>
                <w:sz w:val="24"/>
                <w:szCs w:val="24"/>
                <w:lang w:val="uk-UA" w:eastAsia="ru-RU"/>
              </w:rPr>
            </w:pPr>
            <w:r w:rsidRPr="00655A7A">
              <w:rPr>
                <w:rFonts w:ascii="Times New Roman" w:eastAsia="Times New Roman" w:hAnsi="Times New Roman" w:cs="Times New Roman"/>
                <w:sz w:val="24"/>
                <w:szCs w:val="24"/>
                <w:lang w:val="uk-UA" w:eastAsia="ru-RU"/>
              </w:rPr>
              <w:t>2023 року</w:t>
            </w:r>
          </w:p>
          <w:p w:rsidR="00516B2B" w:rsidRPr="00655A7A" w:rsidRDefault="00516B2B" w:rsidP="00516B2B">
            <w:pPr>
              <w:ind w:right="-113"/>
              <w:jc w:val="center"/>
              <w:rPr>
                <w:rFonts w:ascii="Times New Roman" w:eastAsia="Times New Roman" w:hAnsi="Times New Roman" w:cs="Times New Roman"/>
                <w:sz w:val="24"/>
                <w:szCs w:val="24"/>
                <w:lang w:val="uk-UA" w:eastAsia="ru-RU"/>
              </w:rPr>
            </w:pPr>
            <w:r w:rsidRPr="00655A7A">
              <w:rPr>
                <w:rFonts w:ascii="Times New Roman" w:eastAsia="Times New Roman" w:hAnsi="Times New Roman" w:cs="Times New Roman"/>
                <w:sz w:val="24"/>
                <w:szCs w:val="24"/>
                <w:lang w:val="uk-UA" w:eastAsia="ru-RU"/>
              </w:rPr>
              <w:t>за рішенням</w:t>
            </w:r>
          </w:p>
          <w:p w:rsidR="00516B2B" w:rsidRPr="00655A7A" w:rsidRDefault="00516B2B" w:rsidP="00516B2B">
            <w:pPr>
              <w:ind w:right="-113"/>
              <w:jc w:val="center"/>
              <w:rPr>
                <w:rFonts w:ascii="Times New Roman" w:eastAsia="Calibri" w:hAnsi="Times New Roman" w:cs="Times New Roman"/>
                <w:sz w:val="24"/>
                <w:szCs w:val="24"/>
                <w:lang w:val="uk-UA"/>
              </w:rPr>
            </w:pPr>
            <w:r w:rsidRPr="00655A7A">
              <w:rPr>
                <w:rFonts w:ascii="Times New Roman" w:eastAsia="Times New Roman" w:hAnsi="Times New Roman" w:cs="Times New Roman"/>
                <w:sz w:val="24"/>
                <w:szCs w:val="24"/>
                <w:lang w:val="uk-UA" w:eastAsia="ru-RU"/>
              </w:rPr>
              <w:t>командувача НГУ, відповідних командирів військових частин та</w:t>
            </w:r>
            <w:r w:rsidRPr="00655A7A">
              <w:rPr>
                <w:rFonts w:ascii="Times New Roman" w:eastAsia="Calibri" w:hAnsi="Times New Roman" w:cs="Times New Roman"/>
                <w:sz w:val="24"/>
                <w:szCs w:val="24"/>
                <w:lang w:val="uk-UA"/>
              </w:rPr>
              <w:t xml:space="preserve"> згідно з окремим графіком</w:t>
            </w:r>
          </w:p>
        </w:tc>
        <w:tc>
          <w:tcPr>
            <w:tcW w:w="1597" w:type="dxa"/>
            <w:tcBorders>
              <w:top w:val="single" w:sz="4" w:space="0" w:color="auto"/>
              <w:left w:val="single" w:sz="4" w:space="0" w:color="auto"/>
              <w:bottom w:val="single" w:sz="4" w:space="0" w:color="auto"/>
              <w:right w:val="single" w:sz="4" w:space="0" w:color="auto"/>
            </w:tcBorders>
          </w:tcPr>
          <w:p w:rsidR="00516B2B" w:rsidRPr="00655A7A" w:rsidRDefault="00516B2B" w:rsidP="00516B2B">
            <w:pPr>
              <w:jc w:val="center"/>
              <w:rPr>
                <w:rFonts w:ascii="Times New Roman" w:eastAsia="Times New Roman" w:hAnsi="Times New Roman" w:cs="Times New Roman"/>
                <w:sz w:val="24"/>
                <w:szCs w:val="24"/>
                <w:lang w:val="uk-UA" w:eastAsia="ru-RU"/>
              </w:rPr>
            </w:pPr>
            <w:r w:rsidRPr="00655A7A">
              <w:rPr>
                <w:rFonts w:ascii="Times New Roman" w:eastAsia="Times New Roman" w:hAnsi="Times New Roman" w:cs="Times New Roman"/>
                <w:sz w:val="24"/>
                <w:szCs w:val="24"/>
                <w:lang w:val="uk-UA" w:eastAsia="ru-RU"/>
              </w:rPr>
              <w:t>Протягом</w:t>
            </w:r>
          </w:p>
          <w:p w:rsidR="00516B2B" w:rsidRPr="00655A7A" w:rsidRDefault="00516B2B" w:rsidP="00516B2B">
            <w:pPr>
              <w:jc w:val="center"/>
              <w:rPr>
                <w:rFonts w:ascii="Times New Roman" w:eastAsia="Times New Roman" w:hAnsi="Times New Roman" w:cs="Times New Roman"/>
                <w:sz w:val="24"/>
                <w:szCs w:val="24"/>
                <w:lang w:val="uk-UA" w:eastAsia="ru-RU"/>
              </w:rPr>
            </w:pPr>
            <w:r w:rsidRPr="00655A7A">
              <w:rPr>
                <w:rFonts w:ascii="Times New Roman" w:eastAsia="Times New Roman" w:hAnsi="Times New Roman" w:cs="Times New Roman"/>
                <w:sz w:val="24"/>
                <w:szCs w:val="24"/>
                <w:lang w:val="uk-UA" w:eastAsia="ru-RU"/>
              </w:rPr>
              <w:t>2024 року</w:t>
            </w:r>
          </w:p>
          <w:p w:rsidR="00516B2B" w:rsidRPr="00655A7A" w:rsidRDefault="00516B2B" w:rsidP="00516B2B">
            <w:pPr>
              <w:jc w:val="center"/>
              <w:rPr>
                <w:rFonts w:ascii="Times New Roman" w:eastAsia="Times New Roman" w:hAnsi="Times New Roman" w:cs="Times New Roman"/>
                <w:sz w:val="24"/>
                <w:szCs w:val="24"/>
                <w:lang w:val="uk-UA" w:eastAsia="ru-RU"/>
              </w:rPr>
            </w:pPr>
            <w:r w:rsidRPr="00655A7A">
              <w:rPr>
                <w:rFonts w:ascii="Times New Roman" w:eastAsia="Times New Roman" w:hAnsi="Times New Roman" w:cs="Times New Roman"/>
                <w:sz w:val="24"/>
                <w:szCs w:val="24"/>
                <w:lang w:val="uk-UA" w:eastAsia="ru-RU"/>
              </w:rPr>
              <w:t>за рішенням</w:t>
            </w:r>
          </w:p>
          <w:p w:rsidR="00516B2B" w:rsidRPr="00655A7A" w:rsidRDefault="00516B2B" w:rsidP="00516B2B">
            <w:pPr>
              <w:jc w:val="center"/>
              <w:rPr>
                <w:rFonts w:ascii="Times New Roman" w:eastAsia="Calibri" w:hAnsi="Times New Roman" w:cs="Times New Roman"/>
                <w:sz w:val="24"/>
                <w:szCs w:val="24"/>
                <w:lang w:val="uk-UA"/>
              </w:rPr>
            </w:pPr>
            <w:r w:rsidRPr="00655A7A">
              <w:rPr>
                <w:rFonts w:ascii="Times New Roman" w:eastAsia="Times New Roman" w:hAnsi="Times New Roman" w:cs="Times New Roman"/>
                <w:sz w:val="24"/>
                <w:szCs w:val="24"/>
                <w:lang w:val="uk-UA" w:eastAsia="ru-RU"/>
              </w:rPr>
              <w:t>командувача НГУ, відповідних командирів військових частин та</w:t>
            </w:r>
            <w:r w:rsidRPr="00655A7A">
              <w:rPr>
                <w:rFonts w:ascii="Times New Roman" w:eastAsia="Calibri" w:hAnsi="Times New Roman" w:cs="Times New Roman"/>
                <w:sz w:val="24"/>
                <w:szCs w:val="24"/>
                <w:lang w:val="uk-UA"/>
              </w:rPr>
              <w:t xml:space="preserve"> згідно з окремим графіком</w:t>
            </w:r>
          </w:p>
        </w:tc>
        <w:tc>
          <w:tcPr>
            <w:tcW w:w="1504" w:type="dxa"/>
            <w:shd w:val="clear" w:color="auto" w:fill="auto"/>
          </w:tcPr>
          <w:p w:rsidR="00516B2B" w:rsidRPr="00655A7A" w:rsidRDefault="00516B2B" w:rsidP="00516B2B">
            <w:pPr>
              <w:jc w:val="center"/>
              <w:rPr>
                <w:rFonts w:ascii="Times New Roman" w:eastAsia="Times New Roman" w:hAnsi="Times New Roman" w:cs="Times New Roman"/>
                <w:sz w:val="24"/>
                <w:szCs w:val="24"/>
                <w:lang w:val="uk-UA" w:eastAsia="ru-RU"/>
              </w:rPr>
            </w:pPr>
            <w:r w:rsidRPr="00655A7A">
              <w:rPr>
                <w:rFonts w:ascii="Times New Roman" w:eastAsia="Times New Roman" w:hAnsi="Times New Roman" w:cs="Times New Roman"/>
                <w:sz w:val="24"/>
                <w:szCs w:val="24"/>
                <w:lang w:val="uk-UA" w:eastAsia="ru-RU"/>
              </w:rPr>
              <w:t>Протягом</w:t>
            </w:r>
          </w:p>
          <w:p w:rsidR="00516B2B" w:rsidRPr="00655A7A" w:rsidRDefault="00516B2B" w:rsidP="00516B2B">
            <w:pPr>
              <w:jc w:val="center"/>
              <w:rPr>
                <w:rFonts w:ascii="Times New Roman" w:eastAsia="Times New Roman" w:hAnsi="Times New Roman" w:cs="Times New Roman"/>
                <w:sz w:val="24"/>
                <w:szCs w:val="24"/>
                <w:lang w:val="uk-UA" w:eastAsia="ru-RU"/>
              </w:rPr>
            </w:pPr>
            <w:r w:rsidRPr="00655A7A">
              <w:rPr>
                <w:rFonts w:ascii="Times New Roman" w:eastAsia="Times New Roman" w:hAnsi="Times New Roman" w:cs="Times New Roman"/>
                <w:sz w:val="24"/>
                <w:szCs w:val="24"/>
                <w:lang w:val="uk-UA" w:eastAsia="ru-RU"/>
              </w:rPr>
              <w:t>2025 року</w:t>
            </w:r>
          </w:p>
          <w:p w:rsidR="00516B2B" w:rsidRPr="00655A7A" w:rsidRDefault="00516B2B" w:rsidP="00516B2B">
            <w:pPr>
              <w:jc w:val="center"/>
              <w:rPr>
                <w:rFonts w:ascii="Times New Roman" w:eastAsia="Times New Roman" w:hAnsi="Times New Roman" w:cs="Times New Roman"/>
                <w:sz w:val="24"/>
                <w:szCs w:val="24"/>
                <w:lang w:val="uk-UA" w:eastAsia="ru-RU"/>
              </w:rPr>
            </w:pPr>
            <w:r w:rsidRPr="00655A7A">
              <w:rPr>
                <w:rFonts w:ascii="Times New Roman" w:eastAsia="Times New Roman" w:hAnsi="Times New Roman" w:cs="Times New Roman"/>
                <w:sz w:val="24"/>
                <w:szCs w:val="24"/>
                <w:lang w:val="uk-UA" w:eastAsia="ru-RU"/>
              </w:rPr>
              <w:t>за рішенням</w:t>
            </w:r>
          </w:p>
          <w:p w:rsidR="00516B2B" w:rsidRPr="00655A7A" w:rsidRDefault="00516B2B" w:rsidP="00516B2B">
            <w:pPr>
              <w:jc w:val="center"/>
              <w:rPr>
                <w:rFonts w:ascii="Times New Roman" w:eastAsia="Calibri" w:hAnsi="Times New Roman" w:cs="Times New Roman"/>
                <w:sz w:val="24"/>
                <w:szCs w:val="24"/>
                <w:lang w:val="uk-UA"/>
              </w:rPr>
            </w:pPr>
            <w:r w:rsidRPr="00655A7A">
              <w:rPr>
                <w:rFonts w:ascii="Times New Roman" w:eastAsia="Times New Roman" w:hAnsi="Times New Roman" w:cs="Times New Roman"/>
                <w:sz w:val="24"/>
                <w:szCs w:val="24"/>
                <w:lang w:val="uk-UA" w:eastAsia="ru-RU"/>
              </w:rPr>
              <w:t>команду-</w:t>
            </w:r>
            <w:proofErr w:type="spellStart"/>
            <w:r w:rsidRPr="00655A7A">
              <w:rPr>
                <w:rFonts w:ascii="Times New Roman" w:eastAsia="Times New Roman" w:hAnsi="Times New Roman" w:cs="Times New Roman"/>
                <w:sz w:val="24"/>
                <w:szCs w:val="24"/>
                <w:lang w:val="uk-UA" w:eastAsia="ru-RU"/>
              </w:rPr>
              <w:t>вача</w:t>
            </w:r>
            <w:proofErr w:type="spellEnd"/>
            <w:r w:rsidRPr="00655A7A">
              <w:rPr>
                <w:rFonts w:ascii="Times New Roman" w:eastAsia="Times New Roman" w:hAnsi="Times New Roman" w:cs="Times New Roman"/>
                <w:sz w:val="24"/>
                <w:szCs w:val="24"/>
                <w:lang w:val="uk-UA" w:eastAsia="ru-RU"/>
              </w:rPr>
              <w:t xml:space="preserve"> НГУ, відповідних команди-рів військових частин та</w:t>
            </w:r>
            <w:r w:rsidRPr="00655A7A">
              <w:rPr>
                <w:rFonts w:ascii="Times New Roman" w:eastAsia="Calibri" w:hAnsi="Times New Roman" w:cs="Times New Roman"/>
                <w:sz w:val="24"/>
                <w:szCs w:val="24"/>
                <w:lang w:val="uk-UA"/>
              </w:rPr>
              <w:t xml:space="preserve"> згідно з окремим графіком</w:t>
            </w:r>
          </w:p>
        </w:tc>
        <w:tc>
          <w:tcPr>
            <w:tcW w:w="1939" w:type="dxa"/>
            <w:gridSpan w:val="2"/>
            <w:shd w:val="clear" w:color="auto" w:fill="auto"/>
          </w:tcPr>
          <w:p w:rsidR="00516B2B" w:rsidRPr="00655A7A" w:rsidRDefault="00516B2B" w:rsidP="00516B2B">
            <w:pPr>
              <w:jc w:val="center"/>
              <w:rPr>
                <w:rFonts w:ascii="Times New Roman" w:eastAsia="Times New Roman" w:hAnsi="Times New Roman" w:cs="Times New Roman"/>
                <w:sz w:val="24"/>
                <w:szCs w:val="24"/>
                <w:lang w:val="uk-UA" w:eastAsia="ru-RU"/>
              </w:rPr>
            </w:pPr>
            <w:r w:rsidRPr="00655A7A">
              <w:rPr>
                <w:rFonts w:ascii="Times New Roman" w:eastAsia="Times New Roman" w:hAnsi="Times New Roman" w:cs="Times New Roman"/>
                <w:sz w:val="24"/>
                <w:szCs w:val="24"/>
                <w:lang w:val="uk-UA" w:eastAsia="ru-RU"/>
              </w:rPr>
              <w:t>Департамент логістики Головного управління  НГУ (далі –  ДЛ Головного управління  НГУ),</w:t>
            </w:r>
          </w:p>
          <w:p w:rsidR="00516B2B" w:rsidRPr="00655A7A" w:rsidRDefault="00516B2B" w:rsidP="00516B2B">
            <w:pPr>
              <w:jc w:val="center"/>
              <w:rPr>
                <w:rFonts w:ascii="Times New Roman" w:eastAsia="Calibri" w:hAnsi="Times New Roman" w:cs="Times New Roman"/>
                <w:sz w:val="24"/>
                <w:szCs w:val="24"/>
                <w:lang w:val="uk-UA"/>
              </w:rPr>
            </w:pPr>
            <w:r w:rsidRPr="00655A7A">
              <w:rPr>
                <w:rFonts w:ascii="Times New Roman" w:eastAsia="Times New Roman" w:hAnsi="Times New Roman" w:cs="Times New Roman"/>
                <w:sz w:val="24"/>
                <w:szCs w:val="24"/>
                <w:lang w:val="uk-UA" w:eastAsia="ru-RU"/>
              </w:rPr>
              <w:t xml:space="preserve">відділ інспектувань Головного управління  НГУ (далі – ВІ Головного управління  НГУ), департамент персонального штабу Головного управління  НГУ (далі – ДПШ Головного </w:t>
            </w:r>
            <w:r w:rsidRPr="00655A7A">
              <w:rPr>
                <w:rFonts w:ascii="Times New Roman" w:eastAsia="Times New Roman" w:hAnsi="Times New Roman" w:cs="Times New Roman"/>
                <w:sz w:val="24"/>
                <w:szCs w:val="24"/>
                <w:lang w:val="uk-UA" w:eastAsia="ru-RU"/>
              </w:rPr>
              <w:lastRenderedPageBreak/>
              <w:t>управління  НГУ)</w:t>
            </w:r>
            <w:r w:rsidRPr="00655A7A">
              <w:rPr>
                <w:rFonts w:ascii="Times New Roman" w:eastAsia="Calibri" w:hAnsi="Times New Roman" w:cs="Times New Roman"/>
                <w:sz w:val="24"/>
                <w:szCs w:val="24"/>
                <w:lang w:val="uk-UA"/>
              </w:rPr>
              <w:t>, командири військових частин</w:t>
            </w:r>
          </w:p>
        </w:tc>
        <w:tc>
          <w:tcPr>
            <w:tcW w:w="2725" w:type="dxa"/>
            <w:gridSpan w:val="2"/>
            <w:shd w:val="clear" w:color="auto" w:fill="auto"/>
          </w:tcPr>
          <w:p w:rsidR="00516B2B" w:rsidRPr="0026458D" w:rsidRDefault="00516B2B" w:rsidP="00516B2B">
            <w:pPr>
              <w:jc w:val="both"/>
              <w:rPr>
                <w:rFonts w:ascii="Times New Roman" w:eastAsia="Calibri" w:hAnsi="Times New Roman" w:cs="Times New Roman"/>
                <w:sz w:val="24"/>
                <w:szCs w:val="24"/>
                <w:lang w:val="uk-UA"/>
              </w:rPr>
            </w:pPr>
            <w:r w:rsidRPr="0026458D">
              <w:rPr>
                <w:rFonts w:ascii="Times New Roman" w:eastAsia="Calibri" w:hAnsi="Times New Roman" w:cs="Times New Roman"/>
                <w:sz w:val="24"/>
                <w:szCs w:val="24"/>
                <w:lang w:val="uk-UA"/>
              </w:rPr>
              <w:lastRenderedPageBreak/>
              <w:t>З метою усунення умов зловживання службовим становищем, забезпечення</w:t>
            </w:r>
          </w:p>
          <w:p w:rsidR="00516B2B" w:rsidRPr="009E7448" w:rsidRDefault="00516B2B" w:rsidP="0026458D">
            <w:pPr>
              <w:jc w:val="both"/>
              <w:rPr>
                <w:rFonts w:ascii="Times New Roman" w:eastAsia="Calibri" w:hAnsi="Times New Roman" w:cs="Times New Roman"/>
                <w:sz w:val="24"/>
                <w:szCs w:val="24"/>
                <w:lang w:val="uk-UA"/>
              </w:rPr>
            </w:pPr>
            <w:r w:rsidRPr="0026458D">
              <w:rPr>
                <w:rFonts w:ascii="Times New Roman" w:eastAsia="Calibri" w:hAnsi="Times New Roman" w:cs="Times New Roman"/>
                <w:sz w:val="24"/>
                <w:szCs w:val="24"/>
                <w:lang w:val="uk-UA"/>
              </w:rPr>
              <w:t xml:space="preserve">збереження озброєння, бойової техніки та військового майна,  посадовими особами Головного управління НГУ протягом 2023 року проведено </w:t>
            </w:r>
            <w:r w:rsidR="0026458D" w:rsidRPr="0026458D">
              <w:rPr>
                <w:rFonts w:ascii="Times New Roman" w:eastAsia="Calibri" w:hAnsi="Times New Roman" w:cs="Times New Roman"/>
                <w:sz w:val="24"/>
                <w:szCs w:val="24"/>
                <w:lang w:val="uk-UA"/>
              </w:rPr>
              <w:t>45</w:t>
            </w:r>
            <w:r w:rsidRPr="0026458D">
              <w:rPr>
                <w:rFonts w:ascii="Times New Roman" w:eastAsia="Calibri" w:hAnsi="Times New Roman" w:cs="Times New Roman"/>
                <w:sz w:val="24"/>
                <w:szCs w:val="24"/>
                <w:lang w:val="uk-UA"/>
              </w:rPr>
              <w:t xml:space="preserve"> </w:t>
            </w:r>
            <w:r w:rsidR="0026458D">
              <w:rPr>
                <w:rFonts w:ascii="Times New Roman" w:eastAsia="Calibri" w:hAnsi="Times New Roman" w:cs="Times New Roman"/>
                <w:bCs/>
                <w:sz w:val="24"/>
                <w:szCs w:val="24"/>
                <w:lang w:val="uk-UA"/>
              </w:rPr>
              <w:t>(планових/позапла</w:t>
            </w:r>
            <w:r w:rsidRPr="0026458D">
              <w:rPr>
                <w:rFonts w:ascii="Times New Roman" w:eastAsia="Calibri" w:hAnsi="Times New Roman" w:cs="Times New Roman"/>
                <w:bCs/>
                <w:sz w:val="24"/>
                <w:szCs w:val="24"/>
                <w:lang w:val="uk-UA"/>
              </w:rPr>
              <w:t>нових раптових) перевірок (із виїздом на місце)</w:t>
            </w:r>
          </w:p>
        </w:tc>
        <w:tc>
          <w:tcPr>
            <w:tcW w:w="1695" w:type="dxa"/>
            <w:shd w:val="clear" w:color="auto" w:fill="auto"/>
          </w:tcPr>
          <w:p w:rsidR="00516B2B" w:rsidRPr="00655A7A" w:rsidRDefault="00516B2B" w:rsidP="00516B2B">
            <w:pPr>
              <w:jc w:val="both"/>
              <w:rPr>
                <w:rFonts w:ascii="Times New Roman" w:eastAsia="Calibri" w:hAnsi="Times New Roman" w:cs="Times New Roman"/>
                <w:sz w:val="24"/>
                <w:szCs w:val="24"/>
                <w:lang w:val="uk-UA"/>
              </w:rPr>
            </w:pPr>
            <w:r w:rsidRPr="00655A7A">
              <w:rPr>
                <w:rFonts w:ascii="Times New Roman" w:eastAsia="Calibri" w:hAnsi="Times New Roman" w:cs="Times New Roman"/>
                <w:sz w:val="24"/>
                <w:szCs w:val="24"/>
                <w:lang w:val="uk-UA"/>
              </w:rPr>
              <w:t>У межах коштів державного бюджету, виділених на утримання НГУ</w:t>
            </w:r>
          </w:p>
        </w:tc>
      </w:tr>
      <w:tr w:rsidR="00516B2B" w:rsidRPr="00655A7A" w:rsidTr="001F436E">
        <w:tc>
          <w:tcPr>
            <w:tcW w:w="15906" w:type="dxa"/>
            <w:gridSpan w:val="11"/>
            <w:shd w:val="clear" w:color="auto" w:fill="auto"/>
          </w:tcPr>
          <w:p w:rsidR="00516B2B" w:rsidRPr="00655A7A" w:rsidRDefault="00516B2B" w:rsidP="00516B2B">
            <w:pPr>
              <w:jc w:val="both"/>
              <w:rPr>
                <w:rFonts w:ascii="Times New Roman" w:eastAsia="Calibri" w:hAnsi="Times New Roman" w:cs="Times New Roman"/>
                <w:sz w:val="24"/>
                <w:szCs w:val="24"/>
                <w:lang w:val="uk-UA"/>
              </w:rPr>
            </w:pPr>
            <w:r w:rsidRPr="00655A7A">
              <w:rPr>
                <w:rFonts w:ascii="Times New Roman" w:eastAsia="Calibri" w:hAnsi="Times New Roman" w:cs="Times New Roman"/>
                <w:sz w:val="24"/>
                <w:szCs w:val="24"/>
                <w:lang w:val="uk-UA"/>
              </w:rPr>
              <w:t>V. Запобігання корупції у сфері публічних закупівель, забезпечення ефективності управління фінансовими ресурсами, розвиток та підтримка системи внутрішнього аудиту</w:t>
            </w:r>
          </w:p>
        </w:tc>
      </w:tr>
      <w:tr w:rsidR="00516B2B" w:rsidRPr="00655A7A" w:rsidTr="0046465F">
        <w:tc>
          <w:tcPr>
            <w:tcW w:w="2080" w:type="dxa"/>
            <w:vMerge w:val="restart"/>
            <w:shd w:val="clear" w:color="auto" w:fill="auto"/>
          </w:tcPr>
          <w:p w:rsidR="00516B2B" w:rsidRPr="00655A7A" w:rsidRDefault="00516B2B" w:rsidP="00516B2B">
            <w:pPr>
              <w:rPr>
                <w:rFonts w:ascii="Times New Roman" w:eastAsia="Calibri" w:hAnsi="Times New Roman" w:cs="Times New Roman"/>
                <w:sz w:val="24"/>
                <w:szCs w:val="24"/>
                <w:lang w:val="uk-UA"/>
              </w:rPr>
            </w:pPr>
            <w:r w:rsidRPr="00655A7A">
              <w:rPr>
                <w:rFonts w:ascii="Times New Roman" w:eastAsia="Calibri" w:hAnsi="Times New Roman" w:cs="Times New Roman"/>
                <w:sz w:val="24"/>
                <w:szCs w:val="24"/>
                <w:lang w:val="uk-UA"/>
              </w:rPr>
              <w:t>1.Удосконалення системи внутрішнього контролю та аудиту</w:t>
            </w:r>
          </w:p>
        </w:tc>
        <w:tc>
          <w:tcPr>
            <w:tcW w:w="2743" w:type="dxa"/>
            <w:gridSpan w:val="2"/>
            <w:shd w:val="clear" w:color="auto" w:fill="auto"/>
          </w:tcPr>
          <w:p w:rsidR="00516B2B" w:rsidRPr="00655A7A" w:rsidRDefault="00516B2B" w:rsidP="00516B2B">
            <w:pPr>
              <w:jc w:val="both"/>
              <w:rPr>
                <w:rFonts w:ascii="Times New Roman" w:eastAsia="Calibri" w:hAnsi="Times New Roman" w:cs="Times New Roman"/>
                <w:sz w:val="24"/>
                <w:szCs w:val="24"/>
                <w:lang w:val="uk-UA"/>
              </w:rPr>
            </w:pPr>
            <w:r w:rsidRPr="00655A7A">
              <w:rPr>
                <w:rFonts w:ascii="Times New Roman" w:eastAsia="Calibri" w:hAnsi="Times New Roman" w:cs="Times New Roman"/>
                <w:sz w:val="24"/>
                <w:szCs w:val="24"/>
                <w:lang w:val="uk-UA"/>
              </w:rPr>
              <w:t>1.Проведення семінарів, зборів, навчання, консультацій,</w:t>
            </w:r>
          </w:p>
          <w:p w:rsidR="00516B2B" w:rsidRPr="00655A7A" w:rsidRDefault="00516B2B" w:rsidP="00516B2B">
            <w:pPr>
              <w:jc w:val="both"/>
              <w:rPr>
                <w:rFonts w:ascii="Times New Roman" w:eastAsia="Calibri" w:hAnsi="Times New Roman" w:cs="Times New Roman"/>
                <w:sz w:val="24"/>
                <w:szCs w:val="24"/>
                <w:lang w:val="uk-UA"/>
              </w:rPr>
            </w:pPr>
            <w:r w:rsidRPr="00655A7A">
              <w:rPr>
                <w:rFonts w:ascii="Times New Roman" w:eastAsia="Calibri" w:hAnsi="Times New Roman" w:cs="Times New Roman"/>
                <w:sz w:val="24"/>
                <w:szCs w:val="24"/>
                <w:lang w:val="uk-UA"/>
              </w:rPr>
              <w:t xml:space="preserve">конференцій, брифінгів, реалізація пілотних </w:t>
            </w:r>
            <w:proofErr w:type="spellStart"/>
            <w:r w:rsidRPr="00655A7A">
              <w:rPr>
                <w:rFonts w:ascii="Times New Roman" w:eastAsia="Calibri" w:hAnsi="Times New Roman" w:cs="Times New Roman"/>
                <w:sz w:val="24"/>
                <w:szCs w:val="24"/>
                <w:lang w:val="uk-UA"/>
              </w:rPr>
              <w:t>проєктів</w:t>
            </w:r>
            <w:proofErr w:type="spellEnd"/>
            <w:r w:rsidRPr="00655A7A">
              <w:rPr>
                <w:rFonts w:ascii="Times New Roman" w:eastAsia="Calibri" w:hAnsi="Times New Roman" w:cs="Times New Roman"/>
                <w:sz w:val="24"/>
                <w:szCs w:val="24"/>
                <w:lang w:val="uk-UA"/>
              </w:rPr>
              <w:t xml:space="preserve"> з питань внутрішнього контролю, у тому числі фінансового забезпечення, внутрішнього аудиту та запобігання корупції у сфері фінансів та використання ресурсів</w:t>
            </w:r>
          </w:p>
        </w:tc>
        <w:tc>
          <w:tcPr>
            <w:tcW w:w="1623" w:type="dxa"/>
            <w:shd w:val="clear" w:color="auto" w:fill="auto"/>
          </w:tcPr>
          <w:p w:rsidR="00516B2B" w:rsidRPr="00655A7A" w:rsidRDefault="00516B2B" w:rsidP="00516B2B">
            <w:pPr>
              <w:jc w:val="center"/>
              <w:rPr>
                <w:rFonts w:ascii="Times New Roman" w:eastAsia="Calibri" w:hAnsi="Times New Roman" w:cs="Times New Roman"/>
                <w:sz w:val="24"/>
                <w:szCs w:val="24"/>
                <w:lang w:val="uk-UA"/>
              </w:rPr>
            </w:pPr>
            <w:r w:rsidRPr="00655A7A">
              <w:rPr>
                <w:rFonts w:ascii="Times New Roman" w:eastAsia="Calibri" w:hAnsi="Times New Roman" w:cs="Times New Roman"/>
                <w:sz w:val="24"/>
                <w:szCs w:val="24"/>
                <w:lang w:val="uk-UA"/>
              </w:rPr>
              <w:t>Протягом</w:t>
            </w:r>
          </w:p>
          <w:p w:rsidR="00516B2B" w:rsidRPr="00655A7A" w:rsidRDefault="00516B2B" w:rsidP="00516B2B">
            <w:pPr>
              <w:jc w:val="center"/>
              <w:rPr>
                <w:rFonts w:ascii="Times New Roman" w:eastAsia="Calibri" w:hAnsi="Times New Roman" w:cs="Times New Roman"/>
                <w:sz w:val="24"/>
                <w:szCs w:val="24"/>
                <w:lang w:val="uk-UA"/>
              </w:rPr>
            </w:pPr>
            <w:r w:rsidRPr="00655A7A">
              <w:rPr>
                <w:rFonts w:ascii="Times New Roman" w:eastAsia="Calibri" w:hAnsi="Times New Roman" w:cs="Times New Roman"/>
                <w:sz w:val="24"/>
                <w:szCs w:val="24"/>
                <w:lang w:val="uk-UA"/>
              </w:rPr>
              <w:t>2023 року</w:t>
            </w:r>
          </w:p>
          <w:p w:rsidR="00516B2B" w:rsidRPr="00655A7A" w:rsidRDefault="00516B2B" w:rsidP="00516B2B">
            <w:pPr>
              <w:jc w:val="center"/>
              <w:rPr>
                <w:rFonts w:ascii="Times New Roman" w:eastAsia="Calibri" w:hAnsi="Times New Roman" w:cs="Times New Roman"/>
                <w:sz w:val="24"/>
                <w:szCs w:val="24"/>
                <w:lang w:val="uk-UA"/>
              </w:rPr>
            </w:pPr>
            <w:r w:rsidRPr="00655A7A">
              <w:rPr>
                <w:rFonts w:ascii="Times New Roman" w:eastAsia="Calibri" w:hAnsi="Times New Roman" w:cs="Times New Roman"/>
                <w:sz w:val="24"/>
                <w:szCs w:val="24"/>
                <w:lang w:val="uk-UA"/>
              </w:rPr>
              <w:t>(згідно з окремим графіком)</w:t>
            </w:r>
          </w:p>
        </w:tc>
        <w:tc>
          <w:tcPr>
            <w:tcW w:w="1597" w:type="dxa"/>
            <w:shd w:val="clear" w:color="auto" w:fill="auto"/>
          </w:tcPr>
          <w:p w:rsidR="00516B2B" w:rsidRPr="00655A7A" w:rsidRDefault="00516B2B" w:rsidP="00516B2B">
            <w:pPr>
              <w:jc w:val="center"/>
              <w:rPr>
                <w:rFonts w:ascii="Times New Roman" w:eastAsia="Calibri" w:hAnsi="Times New Roman" w:cs="Times New Roman"/>
                <w:sz w:val="24"/>
                <w:szCs w:val="24"/>
                <w:lang w:val="uk-UA"/>
              </w:rPr>
            </w:pPr>
            <w:r w:rsidRPr="00655A7A">
              <w:rPr>
                <w:rFonts w:ascii="Times New Roman" w:eastAsia="Calibri" w:hAnsi="Times New Roman" w:cs="Times New Roman"/>
                <w:sz w:val="24"/>
                <w:szCs w:val="24"/>
                <w:lang w:val="uk-UA"/>
              </w:rPr>
              <w:t>Протягом</w:t>
            </w:r>
          </w:p>
          <w:p w:rsidR="00516B2B" w:rsidRPr="00655A7A" w:rsidRDefault="00516B2B" w:rsidP="00516B2B">
            <w:pPr>
              <w:jc w:val="center"/>
              <w:rPr>
                <w:rFonts w:ascii="Times New Roman" w:eastAsia="Calibri" w:hAnsi="Times New Roman" w:cs="Times New Roman"/>
                <w:sz w:val="24"/>
                <w:szCs w:val="24"/>
                <w:lang w:val="uk-UA"/>
              </w:rPr>
            </w:pPr>
            <w:r w:rsidRPr="00655A7A">
              <w:rPr>
                <w:rFonts w:ascii="Times New Roman" w:eastAsia="Calibri" w:hAnsi="Times New Roman" w:cs="Times New Roman"/>
                <w:sz w:val="24"/>
                <w:szCs w:val="24"/>
                <w:lang w:val="uk-UA"/>
              </w:rPr>
              <w:t>2024 року</w:t>
            </w:r>
          </w:p>
          <w:p w:rsidR="00516B2B" w:rsidRPr="00655A7A" w:rsidRDefault="00516B2B" w:rsidP="00516B2B">
            <w:pPr>
              <w:jc w:val="center"/>
              <w:rPr>
                <w:rFonts w:ascii="Times New Roman" w:eastAsia="Calibri" w:hAnsi="Times New Roman" w:cs="Times New Roman"/>
                <w:sz w:val="24"/>
                <w:szCs w:val="24"/>
                <w:lang w:val="uk-UA"/>
              </w:rPr>
            </w:pPr>
            <w:r w:rsidRPr="00655A7A">
              <w:rPr>
                <w:rFonts w:ascii="Times New Roman" w:eastAsia="Calibri" w:hAnsi="Times New Roman" w:cs="Times New Roman"/>
                <w:sz w:val="24"/>
                <w:szCs w:val="24"/>
                <w:lang w:val="uk-UA"/>
              </w:rPr>
              <w:t>(згідно з окремим графіком)</w:t>
            </w:r>
          </w:p>
        </w:tc>
        <w:tc>
          <w:tcPr>
            <w:tcW w:w="1504" w:type="dxa"/>
            <w:shd w:val="clear" w:color="auto" w:fill="auto"/>
          </w:tcPr>
          <w:p w:rsidR="00516B2B" w:rsidRPr="00655A7A" w:rsidRDefault="00516B2B" w:rsidP="00516B2B">
            <w:pPr>
              <w:jc w:val="center"/>
              <w:rPr>
                <w:rFonts w:ascii="Times New Roman" w:eastAsia="Calibri" w:hAnsi="Times New Roman" w:cs="Times New Roman"/>
                <w:sz w:val="24"/>
                <w:szCs w:val="24"/>
                <w:lang w:val="uk-UA"/>
              </w:rPr>
            </w:pPr>
            <w:r w:rsidRPr="00655A7A">
              <w:rPr>
                <w:rFonts w:ascii="Times New Roman" w:eastAsia="Calibri" w:hAnsi="Times New Roman" w:cs="Times New Roman"/>
                <w:sz w:val="24"/>
                <w:szCs w:val="24"/>
                <w:lang w:val="uk-UA"/>
              </w:rPr>
              <w:t>Протягом</w:t>
            </w:r>
          </w:p>
          <w:p w:rsidR="00516B2B" w:rsidRPr="00655A7A" w:rsidRDefault="00516B2B" w:rsidP="00516B2B">
            <w:pPr>
              <w:jc w:val="center"/>
              <w:rPr>
                <w:rFonts w:ascii="Times New Roman" w:eastAsia="Calibri" w:hAnsi="Times New Roman" w:cs="Times New Roman"/>
                <w:sz w:val="24"/>
                <w:szCs w:val="24"/>
                <w:lang w:val="uk-UA"/>
              </w:rPr>
            </w:pPr>
            <w:r w:rsidRPr="00655A7A">
              <w:rPr>
                <w:rFonts w:ascii="Times New Roman" w:eastAsia="Calibri" w:hAnsi="Times New Roman" w:cs="Times New Roman"/>
                <w:sz w:val="24"/>
                <w:szCs w:val="24"/>
                <w:lang w:val="uk-UA"/>
              </w:rPr>
              <w:t>2025 року</w:t>
            </w:r>
          </w:p>
          <w:p w:rsidR="00516B2B" w:rsidRPr="00655A7A" w:rsidRDefault="00516B2B" w:rsidP="00516B2B">
            <w:pPr>
              <w:jc w:val="center"/>
              <w:rPr>
                <w:rFonts w:ascii="Times New Roman" w:eastAsia="Calibri" w:hAnsi="Times New Roman" w:cs="Times New Roman"/>
                <w:sz w:val="24"/>
                <w:szCs w:val="24"/>
                <w:lang w:val="uk-UA"/>
              </w:rPr>
            </w:pPr>
            <w:r w:rsidRPr="00655A7A">
              <w:rPr>
                <w:rFonts w:ascii="Times New Roman" w:eastAsia="Calibri" w:hAnsi="Times New Roman" w:cs="Times New Roman"/>
                <w:sz w:val="24"/>
                <w:szCs w:val="24"/>
                <w:lang w:val="uk-UA"/>
              </w:rPr>
              <w:t>(згідно з окремим графіком)</w:t>
            </w:r>
          </w:p>
        </w:tc>
        <w:tc>
          <w:tcPr>
            <w:tcW w:w="1939" w:type="dxa"/>
            <w:gridSpan w:val="2"/>
            <w:shd w:val="clear" w:color="auto" w:fill="auto"/>
          </w:tcPr>
          <w:p w:rsidR="00516B2B" w:rsidRPr="00655A7A" w:rsidRDefault="00516B2B" w:rsidP="00516B2B">
            <w:pPr>
              <w:jc w:val="both"/>
              <w:rPr>
                <w:rFonts w:ascii="Times New Roman" w:eastAsia="Calibri" w:hAnsi="Times New Roman" w:cs="Times New Roman"/>
                <w:sz w:val="24"/>
                <w:szCs w:val="24"/>
                <w:lang w:val="uk-UA"/>
              </w:rPr>
            </w:pPr>
            <w:r w:rsidRPr="00655A7A">
              <w:rPr>
                <w:rFonts w:ascii="Times New Roman" w:eastAsia="Calibri" w:hAnsi="Times New Roman" w:cs="Times New Roman"/>
                <w:sz w:val="24"/>
                <w:szCs w:val="24"/>
                <w:lang w:val="uk-UA"/>
              </w:rPr>
              <w:t>ДПШ Головного управління НГУ, ВІ Головного управління НГУ, ВПЗВК Головного управління НГУ, командири військових частин</w:t>
            </w:r>
          </w:p>
        </w:tc>
        <w:tc>
          <w:tcPr>
            <w:tcW w:w="2725" w:type="dxa"/>
            <w:gridSpan w:val="2"/>
            <w:shd w:val="clear" w:color="auto" w:fill="auto"/>
          </w:tcPr>
          <w:p w:rsidR="00516B2B" w:rsidRPr="00FF3894" w:rsidRDefault="00516B2B" w:rsidP="007C4BFF">
            <w:pPr>
              <w:jc w:val="both"/>
              <w:rPr>
                <w:rFonts w:ascii="Times New Roman" w:eastAsia="Calibri" w:hAnsi="Times New Roman" w:cs="Times New Roman"/>
                <w:sz w:val="24"/>
                <w:szCs w:val="24"/>
                <w:highlight w:val="yellow"/>
                <w:lang w:val="uk-UA"/>
              </w:rPr>
            </w:pPr>
            <w:r w:rsidRPr="007C4BFF">
              <w:rPr>
                <w:rFonts w:ascii="Times New Roman" w:eastAsia="Times New Roman" w:hAnsi="Times New Roman" w:cs="Times New Roman"/>
                <w:sz w:val="24"/>
                <w:szCs w:val="24"/>
                <w:lang w:val="uk-UA" w:eastAsia="ru-RU"/>
              </w:rPr>
              <w:t xml:space="preserve">Протягом 2023 року </w:t>
            </w:r>
            <w:r w:rsidR="007C4BFF" w:rsidRPr="007C4BFF">
              <w:rPr>
                <w:rFonts w:ascii="Times New Roman" w:eastAsia="Times New Roman" w:hAnsi="Times New Roman" w:cs="Times New Roman"/>
                <w:sz w:val="24"/>
                <w:szCs w:val="24"/>
                <w:lang w:val="uk-UA" w:eastAsia="ru-RU"/>
              </w:rPr>
              <w:t>6 посадових осіб</w:t>
            </w:r>
            <w:r w:rsidRPr="007C4BFF">
              <w:rPr>
                <w:rFonts w:ascii="Times New Roman" w:eastAsia="Times New Roman" w:hAnsi="Times New Roman" w:cs="Times New Roman"/>
                <w:sz w:val="24"/>
                <w:szCs w:val="24"/>
                <w:lang w:val="uk-UA" w:eastAsia="ru-RU"/>
              </w:rPr>
              <w:t xml:space="preserve"> відділу внутрішнього аудиту Головного управління НГУ узя</w:t>
            </w:r>
            <w:r w:rsidR="007C4BFF" w:rsidRPr="007C4BFF">
              <w:rPr>
                <w:rFonts w:ascii="Times New Roman" w:eastAsia="Times New Roman" w:hAnsi="Times New Roman" w:cs="Times New Roman"/>
                <w:sz w:val="24"/>
                <w:szCs w:val="24"/>
                <w:lang w:val="uk-UA" w:eastAsia="ru-RU"/>
              </w:rPr>
              <w:t>ли</w:t>
            </w:r>
            <w:r w:rsidRPr="007C4BFF">
              <w:rPr>
                <w:rFonts w:ascii="Times New Roman" w:eastAsia="Times New Roman" w:hAnsi="Times New Roman" w:cs="Times New Roman"/>
                <w:sz w:val="24"/>
                <w:szCs w:val="24"/>
                <w:lang w:val="uk-UA" w:eastAsia="ru-RU"/>
              </w:rPr>
              <w:t xml:space="preserve"> участь у</w:t>
            </w:r>
            <w:r w:rsidRPr="007C4BFF">
              <w:rPr>
                <w:rFonts w:ascii="Times New Roman" w:eastAsia="Calibri" w:hAnsi="Times New Roman" w:cs="Times New Roman"/>
                <w:sz w:val="24"/>
                <w:szCs w:val="24"/>
                <w:lang w:val="uk-UA"/>
              </w:rPr>
              <w:t xml:space="preserve"> дистанційному курсі з підвищення кваліфікації з питань внутрішнього</w:t>
            </w:r>
            <w:r w:rsidR="003222B3">
              <w:rPr>
                <w:rFonts w:ascii="Times New Roman" w:eastAsia="Calibri" w:hAnsi="Times New Roman" w:cs="Times New Roman"/>
                <w:sz w:val="24"/>
                <w:szCs w:val="24"/>
                <w:lang w:val="uk-UA"/>
              </w:rPr>
              <w:t xml:space="preserve"> аудиту (ОМ-</w:t>
            </w:r>
            <w:r w:rsidRPr="007C4BFF">
              <w:rPr>
                <w:rFonts w:ascii="Times New Roman" w:eastAsia="Calibri" w:hAnsi="Times New Roman" w:cs="Times New Roman"/>
                <w:sz w:val="24"/>
                <w:szCs w:val="24"/>
                <w:lang w:val="uk-UA"/>
              </w:rPr>
              <w:t xml:space="preserve">ВАК) у центрі перепідготовки та підвищення кваліфікації Національного університету оборони України </w:t>
            </w:r>
          </w:p>
        </w:tc>
        <w:tc>
          <w:tcPr>
            <w:tcW w:w="1695" w:type="dxa"/>
            <w:shd w:val="clear" w:color="auto" w:fill="auto"/>
          </w:tcPr>
          <w:p w:rsidR="00516B2B" w:rsidRPr="00655A7A" w:rsidRDefault="00516B2B" w:rsidP="00516B2B">
            <w:pPr>
              <w:jc w:val="both"/>
              <w:rPr>
                <w:rFonts w:ascii="Times New Roman" w:eastAsia="Calibri" w:hAnsi="Times New Roman" w:cs="Times New Roman"/>
                <w:sz w:val="24"/>
                <w:szCs w:val="24"/>
                <w:lang w:val="uk-UA"/>
              </w:rPr>
            </w:pPr>
            <w:r w:rsidRPr="00655A7A">
              <w:rPr>
                <w:rFonts w:ascii="Times New Roman" w:eastAsia="Calibri" w:hAnsi="Times New Roman" w:cs="Times New Roman"/>
                <w:sz w:val="24"/>
                <w:szCs w:val="24"/>
                <w:lang w:val="uk-UA"/>
              </w:rPr>
              <w:t>У межах коштів державного бюджету, виділених на утримання НГУ</w:t>
            </w:r>
          </w:p>
        </w:tc>
      </w:tr>
      <w:tr w:rsidR="00516B2B" w:rsidRPr="00655A7A" w:rsidTr="0046465F">
        <w:tc>
          <w:tcPr>
            <w:tcW w:w="2080" w:type="dxa"/>
            <w:vMerge/>
            <w:shd w:val="clear" w:color="auto" w:fill="auto"/>
          </w:tcPr>
          <w:p w:rsidR="00516B2B" w:rsidRPr="00655A7A" w:rsidRDefault="00516B2B" w:rsidP="00516B2B">
            <w:pPr>
              <w:jc w:val="both"/>
              <w:rPr>
                <w:rFonts w:ascii="Times New Roman" w:eastAsia="Calibri" w:hAnsi="Times New Roman" w:cs="Times New Roman"/>
                <w:sz w:val="24"/>
                <w:szCs w:val="24"/>
                <w:lang w:val="uk-UA"/>
              </w:rPr>
            </w:pPr>
          </w:p>
        </w:tc>
        <w:tc>
          <w:tcPr>
            <w:tcW w:w="2743" w:type="dxa"/>
            <w:gridSpan w:val="2"/>
            <w:shd w:val="clear" w:color="auto" w:fill="auto"/>
          </w:tcPr>
          <w:p w:rsidR="00516B2B" w:rsidRPr="00655A7A" w:rsidRDefault="00516B2B" w:rsidP="00516B2B">
            <w:pPr>
              <w:jc w:val="both"/>
              <w:rPr>
                <w:rFonts w:ascii="Times New Roman" w:eastAsia="Calibri" w:hAnsi="Times New Roman" w:cs="Times New Roman"/>
                <w:sz w:val="24"/>
                <w:szCs w:val="24"/>
                <w:lang w:val="uk-UA"/>
              </w:rPr>
            </w:pPr>
            <w:r w:rsidRPr="00655A7A">
              <w:rPr>
                <w:rFonts w:ascii="Times New Roman" w:eastAsia="Calibri" w:hAnsi="Times New Roman" w:cs="Times New Roman"/>
                <w:sz w:val="24"/>
                <w:szCs w:val="24"/>
                <w:lang w:val="uk-UA"/>
              </w:rPr>
              <w:t>2.Проведення планових і позапланових внутрішніх аудитів, інших контрольних заходів, а також моніторингу виконання (врахування) рекомендацій за результатами проведення внутрішнього аудиту</w:t>
            </w:r>
          </w:p>
        </w:tc>
        <w:tc>
          <w:tcPr>
            <w:tcW w:w="1623" w:type="dxa"/>
            <w:shd w:val="clear" w:color="auto" w:fill="auto"/>
          </w:tcPr>
          <w:p w:rsidR="00516B2B" w:rsidRPr="00655A7A" w:rsidRDefault="00516B2B" w:rsidP="00516B2B">
            <w:pPr>
              <w:jc w:val="center"/>
              <w:rPr>
                <w:rFonts w:ascii="Times New Roman" w:eastAsia="Calibri" w:hAnsi="Times New Roman" w:cs="Times New Roman"/>
                <w:sz w:val="24"/>
                <w:szCs w:val="24"/>
                <w:lang w:val="uk-UA"/>
              </w:rPr>
            </w:pPr>
            <w:r w:rsidRPr="00655A7A">
              <w:rPr>
                <w:rFonts w:ascii="Times New Roman" w:eastAsia="Calibri" w:hAnsi="Times New Roman" w:cs="Times New Roman"/>
                <w:sz w:val="24"/>
                <w:szCs w:val="24"/>
                <w:lang w:val="uk-UA"/>
              </w:rPr>
              <w:t>Протягом 2023 року</w:t>
            </w:r>
          </w:p>
        </w:tc>
        <w:tc>
          <w:tcPr>
            <w:tcW w:w="1597" w:type="dxa"/>
            <w:shd w:val="clear" w:color="auto" w:fill="auto"/>
          </w:tcPr>
          <w:p w:rsidR="00516B2B" w:rsidRPr="00655A7A" w:rsidRDefault="00516B2B" w:rsidP="00516B2B">
            <w:pPr>
              <w:jc w:val="center"/>
              <w:rPr>
                <w:rFonts w:ascii="Times New Roman" w:eastAsia="Calibri" w:hAnsi="Times New Roman" w:cs="Times New Roman"/>
                <w:sz w:val="24"/>
                <w:szCs w:val="24"/>
                <w:lang w:val="uk-UA"/>
              </w:rPr>
            </w:pPr>
            <w:r w:rsidRPr="00655A7A">
              <w:rPr>
                <w:rFonts w:ascii="Times New Roman" w:eastAsia="Calibri" w:hAnsi="Times New Roman" w:cs="Times New Roman"/>
                <w:sz w:val="24"/>
                <w:szCs w:val="24"/>
                <w:lang w:val="uk-UA"/>
              </w:rPr>
              <w:t>Протягом 2024 року</w:t>
            </w:r>
          </w:p>
        </w:tc>
        <w:tc>
          <w:tcPr>
            <w:tcW w:w="1504" w:type="dxa"/>
            <w:shd w:val="clear" w:color="auto" w:fill="auto"/>
          </w:tcPr>
          <w:p w:rsidR="00516B2B" w:rsidRPr="00655A7A" w:rsidRDefault="00516B2B" w:rsidP="00516B2B">
            <w:pPr>
              <w:jc w:val="center"/>
              <w:rPr>
                <w:rFonts w:ascii="Times New Roman" w:eastAsia="Calibri" w:hAnsi="Times New Roman" w:cs="Times New Roman"/>
                <w:sz w:val="24"/>
                <w:szCs w:val="24"/>
                <w:lang w:val="uk-UA"/>
              </w:rPr>
            </w:pPr>
            <w:r w:rsidRPr="00655A7A">
              <w:rPr>
                <w:rFonts w:ascii="Times New Roman" w:eastAsia="Calibri" w:hAnsi="Times New Roman" w:cs="Times New Roman"/>
                <w:sz w:val="24"/>
                <w:szCs w:val="24"/>
                <w:lang w:val="uk-UA"/>
              </w:rPr>
              <w:t>Протягом 2025 року</w:t>
            </w:r>
          </w:p>
        </w:tc>
        <w:tc>
          <w:tcPr>
            <w:tcW w:w="1939" w:type="dxa"/>
            <w:gridSpan w:val="2"/>
            <w:shd w:val="clear" w:color="auto" w:fill="auto"/>
          </w:tcPr>
          <w:p w:rsidR="00516B2B" w:rsidRPr="00655A7A" w:rsidRDefault="00516B2B" w:rsidP="00516B2B">
            <w:pPr>
              <w:jc w:val="both"/>
              <w:rPr>
                <w:rFonts w:ascii="Times New Roman" w:eastAsia="Calibri" w:hAnsi="Times New Roman" w:cs="Times New Roman"/>
                <w:sz w:val="24"/>
                <w:szCs w:val="24"/>
                <w:lang w:val="uk-UA"/>
              </w:rPr>
            </w:pPr>
            <w:r w:rsidRPr="00655A7A">
              <w:rPr>
                <w:rFonts w:ascii="Times New Roman" w:eastAsia="Calibri" w:hAnsi="Times New Roman" w:cs="Times New Roman"/>
                <w:sz w:val="24"/>
                <w:szCs w:val="24"/>
                <w:lang w:val="uk-UA"/>
              </w:rPr>
              <w:t>ДПШ</w:t>
            </w:r>
            <w:r w:rsidRPr="00655A7A">
              <w:rPr>
                <w:rFonts w:ascii="Times New Roman" w:eastAsia="Times New Roman" w:hAnsi="Times New Roman" w:cs="Times New Roman"/>
                <w:sz w:val="24"/>
                <w:szCs w:val="24"/>
                <w:lang w:val="uk-UA" w:eastAsia="ru-RU"/>
              </w:rPr>
              <w:t xml:space="preserve"> Головного управління </w:t>
            </w:r>
            <w:r w:rsidRPr="00655A7A">
              <w:rPr>
                <w:rFonts w:ascii="Times New Roman" w:eastAsia="Calibri" w:hAnsi="Times New Roman" w:cs="Times New Roman"/>
                <w:sz w:val="24"/>
                <w:szCs w:val="24"/>
                <w:lang w:val="uk-UA"/>
              </w:rPr>
              <w:t xml:space="preserve"> НГУ</w:t>
            </w:r>
          </w:p>
        </w:tc>
        <w:tc>
          <w:tcPr>
            <w:tcW w:w="2725" w:type="dxa"/>
            <w:gridSpan w:val="2"/>
            <w:shd w:val="clear" w:color="auto" w:fill="auto"/>
          </w:tcPr>
          <w:p w:rsidR="00516B2B" w:rsidRPr="006727C8" w:rsidRDefault="00516B2B" w:rsidP="00516B2B">
            <w:pPr>
              <w:jc w:val="both"/>
              <w:rPr>
                <w:rFonts w:ascii="Times New Roman" w:eastAsia="Times New Roman" w:hAnsi="Times New Roman" w:cs="Times New Roman"/>
                <w:sz w:val="24"/>
                <w:szCs w:val="24"/>
                <w:lang w:val="uk-UA" w:eastAsia="ru-RU"/>
              </w:rPr>
            </w:pPr>
            <w:r w:rsidRPr="007C4BFF">
              <w:rPr>
                <w:rFonts w:ascii="Times New Roman" w:eastAsia="Times New Roman" w:hAnsi="Times New Roman" w:cs="Times New Roman"/>
                <w:sz w:val="24"/>
                <w:szCs w:val="24"/>
                <w:lang w:val="uk-UA" w:eastAsia="ru-RU"/>
              </w:rPr>
              <w:t xml:space="preserve">Протягом 2023 року проведено </w:t>
            </w:r>
            <w:r w:rsidR="007C4BFF" w:rsidRPr="007C4BFF">
              <w:rPr>
                <w:rFonts w:ascii="Times New Roman" w:eastAsia="Times New Roman" w:hAnsi="Times New Roman" w:cs="Times New Roman"/>
                <w:sz w:val="24"/>
                <w:szCs w:val="24"/>
                <w:lang w:val="uk-UA" w:eastAsia="ru-RU"/>
              </w:rPr>
              <w:t>26</w:t>
            </w:r>
            <w:r w:rsidRPr="007C4BFF">
              <w:rPr>
                <w:rFonts w:ascii="Times New Roman" w:eastAsia="Times New Roman" w:hAnsi="Times New Roman" w:cs="Times New Roman"/>
                <w:sz w:val="24"/>
                <w:szCs w:val="24"/>
                <w:lang w:val="uk-UA" w:eastAsia="ru-RU"/>
              </w:rPr>
              <w:t xml:space="preserve"> планових аудитів та </w:t>
            </w:r>
            <w:r w:rsidR="007C4BFF" w:rsidRPr="007C4BFF">
              <w:rPr>
                <w:rFonts w:ascii="Times New Roman" w:eastAsia="Times New Roman" w:hAnsi="Times New Roman" w:cs="Times New Roman"/>
                <w:sz w:val="24"/>
                <w:szCs w:val="24"/>
                <w:lang w:val="uk-UA" w:eastAsia="ru-RU"/>
              </w:rPr>
              <w:t>4</w:t>
            </w:r>
            <w:r w:rsidRPr="007C4BFF">
              <w:rPr>
                <w:rFonts w:ascii="Times New Roman" w:eastAsia="Times New Roman" w:hAnsi="Times New Roman" w:cs="Times New Roman"/>
                <w:sz w:val="24"/>
                <w:szCs w:val="24"/>
                <w:lang w:val="uk-UA" w:eastAsia="ru-RU"/>
              </w:rPr>
              <w:t xml:space="preserve"> позапланових аудити. Проведено </w:t>
            </w:r>
            <w:r w:rsidRPr="007C4BFF">
              <w:rPr>
                <w:rFonts w:ascii="Times New Roman" w:eastAsia="Calibri" w:hAnsi="Times New Roman" w:cs="Times New Roman"/>
                <w:sz w:val="24"/>
                <w:szCs w:val="24"/>
                <w:lang w:val="uk-UA" w:eastAsia="ru-RU"/>
              </w:rPr>
              <w:t>моніторинг виконання (врахування) рекомендацій за результатами проведення внутрішніх аудитів</w:t>
            </w:r>
            <w:r w:rsidRPr="007C4BFF">
              <w:rPr>
                <w:rFonts w:ascii="Times New Roman" w:eastAsia="Times New Roman" w:hAnsi="Times New Roman" w:cs="Times New Roman"/>
                <w:sz w:val="24"/>
                <w:szCs w:val="24"/>
                <w:lang w:val="uk-UA" w:eastAsia="ru-RU"/>
              </w:rPr>
              <w:t xml:space="preserve"> у військових частинах НГУ</w:t>
            </w:r>
          </w:p>
          <w:p w:rsidR="00516B2B" w:rsidRPr="006727C8" w:rsidRDefault="00516B2B" w:rsidP="00516B2B">
            <w:pPr>
              <w:jc w:val="both"/>
              <w:rPr>
                <w:rFonts w:ascii="Times New Roman" w:eastAsia="Calibri" w:hAnsi="Times New Roman" w:cs="Times New Roman"/>
                <w:color w:val="FF0000"/>
                <w:sz w:val="24"/>
                <w:szCs w:val="24"/>
                <w:lang w:val="uk-UA"/>
              </w:rPr>
            </w:pPr>
          </w:p>
          <w:p w:rsidR="00516B2B" w:rsidRPr="00655A7A" w:rsidRDefault="00516B2B" w:rsidP="00516B2B">
            <w:pPr>
              <w:jc w:val="both"/>
              <w:rPr>
                <w:rFonts w:ascii="Times New Roman" w:eastAsia="Calibri" w:hAnsi="Times New Roman" w:cs="Times New Roman"/>
                <w:sz w:val="24"/>
                <w:szCs w:val="24"/>
                <w:highlight w:val="yellow"/>
                <w:lang w:val="uk-UA"/>
              </w:rPr>
            </w:pPr>
          </w:p>
        </w:tc>
        <w:tc>
          <w:tcPr>
            <w:tcW w:w="1695" w:type="dxa"/>
            <w:shd w:val="clear" w:color="auto" w:fill="auto"/>
          </w:tcPr>
          <w:p w:rsidR="00516B2B" w:rsidRPr="00655A7A" w:rsidRDefault="00516B2B" w:rsidP="00516B2B">
            <w:pPr>
              <w:jc w:val="both"/>
              <w:rPr>
                <w:rFonts w:ascii="Times New Roman" w:eastAsia="Calibri" w:hAnsi="Times New Roman" w:cs="Times New Roman"/>
                <w:sz w:val="24"/>
                <w:szCs w:val="24"/>
                <w:lang w:val="uk-UA"/>
              </w:rPr>
            </w:pPr>
            <w:r w:rsidRPr="00655A7A">
              <w:rPr>
                <w:rFonts w:ascii="Times New Roman" w:eastAsia="Calibri" w:hAnsi="Times New Roman" w:cs="Times New Roman"/>
                <w:sz w:val="24"/>
                <w:szCs w:val="24"/>
                <w:lang w:val="uk-UA"/>
              </w:rPr>
              <w:t>У межах коштів державного бюджету, виділених на утримання НГУ</w:t>
            </w:r>
          </w:p>
        </w:tc>
      </w:tr>
      <w:tr w:rsidR="00516B2B" w:rsidRPr="00655A7A" w:rsidTr="001F436E">
        <w:tc>
          <w:tcPr>
            <w:tcW w:w="15906" w:type="dxa"/>
            <w:gridSpan w:val="11"/>
            <w:shd w:val="clear" w:color="auto" w:fill="auto"/>
          </w:tcPr>
          <w:p w:rsidR="00516B2B" w:rsidRPr="00655A7A" w:rsidRDefault="00516B2B" w:rsidP="00516B2B">
            <w:pPr>
              <w:jc w:val="both"/>
              <w:rPr>
                <w:rFonts w:ascii="Times New Roman" w:eastAsia="Calibri" w:hAnsi="Times New Roman" w:cs="Times New Roman"/>
                <w:sz w:val="24"/>
                <w:szCs w:val="24"/>
                <w:lang w:val="uk-UA"/>
              </w:rPr>
            </w:pPr>
            <w:r w:rsidRPr="00655A7A">
              <w:rPr>
                <w:rFonts w:ascii="Times New Roman" w:eastAsia="Calibri" w:hAnsi="Times New Roman" w:cs="Times New Roman"/>
                <w:sz w:val="24"/>
                <w:szCs w:val="24"/>
                <w:lang w:val="uk-UA"/>
              </w:rPr>
              <w:lastRenderedPageBreak/>
              <w:t>VI. Створення умов для повідомлень про факти порушень антикорупційного законодавства та застосування ефективних і стримуючих заходів до осіб, причетних до корупційних правопорушень</w:t>
            </w:r>
          </w:p>
        </w:tc>
      </w:tr>
      <w:tr w:rsidR="00516B2B" w:rsidRPr="00655A7A" w:rsidTr="0046465F">
        <w:tc>
          <w:tcPr>
            <w:tcW w:w="2080" w:type="dxa"/>
            <w:vMerge w:val="restart"/>
            <w:shd w:val="clear" w:color="auto" w:fill="auto"/>
          </w:tcPr>
          <w:p w:rsidR="00516B2B" w:rsidRPr="00655A7A" w:rsidRDefault="00516B2B" w:rsidP="00516B2B">
            <w:pPr>
              <w:jc w:val="both"/>
              <w:rPr>
                <w:rFonts w:ascii="Times New Roman" w:eastAsia="Calibri" w:hAnsi="Times New Roman" w:cs="Times New Roman"/>
                <w:sz w:val="24"/>
                <w:szCs w:val="24"/>
                <w:lang w:val="uk-UA"/>
              </w:rPr>
            </w:pPr>
            <w:r w:rsidRPr="00655A7A">
              <w:rPr>
                <w:rFonts w:ascii="Times New Roman" w:eastAsia="Calibri" w:hAnsi="Times New Roman" w:cs="Times New Roman"/>
                <w:sz w:val="24"/>
                <w:szCs w:val="24"/>
                <w:lang w:val="uk-UA"/>
              </w:rPr>
              <w:t>1.Організація системи виявлення інформації про порушення вимог Закону, а також обліку корупційних і по</w:t>
            </w:r>
            <w:r>
              <w:rPr>
                <w:rFonts w:ascii="Times New Roman" w:eastAsia="Calibri" w:hAnsi="Times New Roman" w:cs="Times New Roman"/>
                <w:sz w:val="24"/>
                <w:szCs w:val="24"/>
                <w:lang w:val="uk-UA"/>
              </w:rPr>
              <w:t>в’язаних із корупцією правопору</w:t>
            </w:r>
            <w:r w:rsidRPr="00655A7A">
              <w:rPr>
                <w:rFonts w:ascii="Times New Roman" w:eastAsia="Calibri" w:hAnsi="Times New Roman" w:cs="Times New Roman"/>
                <w:sz w:val="24"/>
                <w:szCs w:val="24"/>
                <w:lang w:val="uk-UA"/>
              </w:rPr>
              <w:t>шень, осіб, винних у їх скоєнні</w:t>
            </w:r>
          </w:p>
        </w:tc>
        <w:tc>
          <w:tcPr>
            <w:tcW w:w="2743" w:type="dxa"/>
            <w:gridSpan w:val="2"/>
            <w:shd w:val="clear" w:color="auto" w:fill="auto"/>
          </w:tcPr>
          <w:p w:rsidR="00516B2B" w:rsidRPr="00655A7A" w:rsidRDefault="00516B2B" w:rsidP="0046465F">
            <w:pPr>
              <w:jc w:val="both"/>
              <w:rPr>
                <w:rFonts w:ascii="Times New Roman" w:eastAsia="Calibri" w:hAnsi="Times New Roman" w:cs="Times New Roman"/>
                <w:sz w:val="24"/>
                <w:szCs w:val="24"/>
                <w:highlight w:val="yellow"/>
                <w:lang w:val="uk-UA"/>
              </w:rPr>
            </w:pPr>
            <w:r w:rsidRPr="00655A7A">
              <w:rPr>
                <w:rFonts w:ascii="Times New Roman" w:eastAsia="Calibri" w:hAnsi="Times New Roman" w:cs="Times New Roman"/>
                <w:sz w:val="24"/>
                <w:szCs w:val="24"/>
                <w:lang w:val="uk-UA"/>
              </w:rPr>
              <w:t>1.Звірення облікових даних у спеціалізованих прокуратурах у воєнній та оборонній сферах та у територіальних управліннях Державного бюро розслідувань (за їх згодою), інших органах досудового розслідування щодо зареєстрованих корупційних правопорушень та правопорушень, пов’язаних із корупцією, учинених особовим складом НГУ, результатів їх досудового розслідування</w:t>
            </w:r>
          </w:p>
        </w:tc>
        <w:tc>
          <w:tcPr>
            <w:tcW w:w="1623" w:type="dxa"/>
            <w:shd w:val="clear" w:color="auto" w:fill="auto"/>
          </w:tcPr>
          <w:p w:rsidR="00516B2B" w:rsidRPr="00655A7A" w:rsidRDefault="00516B2B" w:rsidP="00516B2B">
            <w:pPr>
              <w:jc w:val="center"/>
              <w:rPr>
                <w:rFonts w:ascii="Times New Roman" w:eastAsia="Calibri" w:hAnsi="Times New Roman" w:cs="Times New Roman"/>
                <w:sz w:val="24"/>
                <w:szCs w:val="24"/>
                <w:lang w:val="uk-UA"/>
              </w:rPr>
            </w:pPr>
            <w:r w:rsidRPr="00655A7A">
              <w:rPr>
                <w:rFonts w:ascii="Times New Roman" w:eastAsia="Calibri" w:hAnsi="Times New Roman" w:cs="Times New Roman"/>
                <w:sz w:val="24"/>
                <w:szCs w:val="24"/>
                <w:lang w:val="uk-UA"/>
              </w:rPr>
              <w:t>Протягом 2023 року</w:t>
            </w:r>
          </w:p>
        </w:tc>
        <w:tc>
          <w:tcPr>
            <w:tcW w:w="1597" w:type="dxa"/>
            <w:shd w:val="clear" w:color="auto" w:fill="auto"/>
          </w:tcPr>
          <w:p w:rsidR="00516B2B" w:rsidRPr="00655A7A" w:rsidRDefault="00516B2B" w:rsidP="00516B2B">
            <w:pPr>
              <w:jc w:val="center"/>
              <w:rPr>
                <w:rFonts w:ascii="Times New Roman" w:eastAsia="Calibri" w:hAnsi="Times New Roman" w:cs="Times New Roman"/>
                <w:sz w:val="24"/>
                <w:szCs w:val="24"/>
                <w:lang w:val="uk-UA"/>
              </w:rPr>
            </w:pPr>
            <w:r w:rsidRPr="00655A7A">
              <w:rPr>
                <w:rFonts w:ascii="Times New Roman" w:eastAsia="Calibri" w:hAnsi="Times New Roman" w:cs="Times New Roman"/>
                <w:sz w:val="24"/>
                <w:szCs w:val="24"/>
                <w:lang w:val="uk-UA"/>
              </w:rPr>
              <w:t>Протягом 2024 року</w:t>
            </w:r>
          </w:p>
        </w:tc>
        <w:tc>
          <w:tcPr>
            <w:tcW w:w="1504" w:type="dxa"/>
            <w:shd w:val="clear" w:color="auto" w:fill="auto"/>
          </w:tcPr>
          <w:p w:rsidR="00516B2B" w:rsidRPr="00655A7A" w:rsidRDefault="00516B2B" w:rsidP="00516B2B">
            <w:pPr>
              <w:jc w:val="center"/>
              <w:rPr>
                <w:rFonts w:ascii="Times New Roman" w:eastAsia="Calibri" w:hAnsi="Times New Roman" w:cs="Times New Roman"/>
                <w:sz w:val="24"/>
                <w:szCs w:val="24"/>
                <w:lang w:val="uk-UA"/>
              </w:rPr>
            </w:pPr>
            <w:r w:rsidRPr="00655A7A">
              <w:rPr>
                <w:rFonts w:ascii="Times New Roman" w:eastAsia="Calibri" w:hAnsi="Times New Roman" w:cs="Times New Roman"/>
                <w:sz w:val="24"/>
                <w:szCs w:val="24"/>
                <w:lang w:val="uk-UA"/>
              </w:rPr>
              <w:t>Протягом 2025 року</w:t>
            </w:r>
          </w:p>
        </w:tc>
        <w:tc>
          <w:tcPr>
            <w:tcW w:w="1939" w:type="dxa"/>
            <w:gridSpan w:val="2"/>
            <w:shd w:val="clear" w:color="auto" w:fill="auto"/>
          </w:tcPr>
          <w:p w:rsidR="00516B2B" w:rsidRPr="00655A7A" w:rsidRDefault="00516B2B" w:rsidP="00516B2B">
            <w:pPr>
              <w:jc w:val="both"/>
              <w:rPr>
                <w:rFonts w:ascii="Times New Roman" w:eastAsia="Calibri" w:hAnsi="Times New Roman" w:cs="Times New Roman"/>
                <w:sz w:val="24"/>
                <w:szCs w:val="24"/>
                <w:lang w:val="uk-UA"/>
              </w:rPr>
            </w:pPr>
            <w:r w:rsidRPr="00655A7A">
              <w:rPr>
                <w:rFonts w:ascii="Times New Roman" w:eastAsia="Calibri" w:hAnsi="Times New Roman" w:cs="Times New Roman"/>
                <w:sz w:val="24"/>
                <w:szCs w:val="24"/>
                <w:lang w:val="uk-UA"/>
              </w:rPr>
              <w:t>Командири військових частин</w:t>
            </w:r>
          </w:p>
          <w:p w:rsidR="00516B2B" w:rsidRPr="00655A7A" w:rsidRDefault="00516B2B" w:rsidP="00516B2B">
            <w:pPr>
              <w:jc w:val="both"/>
              <w:rPr>
                <w:rFonts w:ascii="Times New Roman" w:eastAsia="Calibri" w:hAnsi="Times New Roman" w:cs="Times New Roman"/>
                <w:sz w:val="24"/>
                <w:szCs w:val="24"/>
                <w:lang w:val="uk-UA"/>
              </w:rPr>
            </w:pPr>
          </w:p>
        </w:tc>
        <w:tc>
          <w:tcPr>
            <w:tcW w:w="2725" w:type="dxa"/>
            <w:gridSpan w:val="2"/>
            <w:shd w:val="clear" w:color="auto" w:fill="auto"/>
          </w:tcPr>
          <w:p w:rsidR="00516B2B" w:rsidRPr="00655A7A" w:rsidRDefault="00516B2B" w:rsidP="00516B2B">
            <w:pPr>
              <w:jc w:val="both"/>
              <w:rPr>
                <w:rFonts w:ascii="Times New Roman" w:eastAsia="Calibri" w:hAnsi="Times New Roman" w:cs="Times New Roman"/>
                <w:sz w:val="24"/>
                <w:szCs w:val="24"/>
                <w:lang w:val="uk-UA"/>
              </w:rPr>
            </w:pPr>
            <w:r w:rsidRPr="00655A7A">
              <w:rPr>
                <w:rFonts w:ascii="Times New Roman" w:eastAsia="Calibri" w:hAnsi="Times New Roman" w:cs="Times New Roman"/>
                <w:sz w:val="24"/>
                <w:szCs w:val="24"/>
                <w:lang w:val="uk-UA"/>
              </w:rPr>
              <w:t xml:space="preserve">Забезпечено надходження достовірної інформації щодо кримінальних і адміністративних корупційних правопорушень та правопорушень, </w:t>
            </w:r>
            <w:r w:rsidRPr="00AD47A0">
              <w:rPr>
                <w:rFonts w:ascii="Times New Roman" w:eastAsia="Calibri" w:hAnsi="Times New Roman" w:cs="Times New Roman"/>
                <w:sz w:val="24"/>
                <w:szCs w:val="24"/>
                <w:lang w:val="uk-UA"/>
              </w:rPr>
              <w:t>пов’язаних із корупцією, учинених особовим складом НГУ. Зазначена інформація внесена до журналу о</w:t>
            </w:r>
            <w:r w:rsidRPr="00AD47A0">
              <w:rPr>
                <w:rFonts w:ascii="Times New Roman" w:eastAsia="Calibri" w:hAnsi="Times New Roman"/>
                <w:sz w:val="24"/>
                <w:szCs w:val="24"/>
                <w:lang w:val="uk-UA"/>
              </w:rPr>
              <w:t>бліку військовослужбовців та працівників</w:t>
            </w:r>
            <w:r>
              <w:rPr>
                <w:rFonts w:ascii="Times New Roman" w:eastAsia="Calibri" w:hAnsi="Times New Roman"/>
                <w:sz w:val="24"/>
                <w:szCs w:val="24"/>
                <w:lang w:val="uk-UA"/>
              </w:rPr>
              <w:t xml:space="preserve"> НГУ</w:t>
            </w:r>
            <w:r w:rsidRPr="00AD47A0">
              <w:rPr>
                <w:rFonts w:ascii="Times New Roman" w:eastAsia="Calibri" w:hAnsi="Times New Roman"/>
                <w:sz w:val="24"/>
                <w:szCs w:val="24"/>
                <w:lang w:val="uk-UA"/>
              </w:rPr>
              <w:t>, які вчинили корупційні правопорушення або правопорушення, пов’язані з корупцією</w:t>
            </w:r>
          </w:p>
        </w:tc>
        <w:tc>
          <w:tcPr>
            <w:tcW w:w="1695" w:type="dxa"/>
            <w:shd w:val="clear" w:color="auto" w:fill="auto"/>
          </w:tcPr>
          <w:p w:rsidR="00516B2B" w:rsidRPr="00655A7A" w:rsidRDefault="00516B2B" w:rsidP="00516B2B">
            <w:pPr>
              <w:jc w:val="both"/>
              <w:rPr>
                <w:rFonts w:ascii="Times New Roman" w:eastAsia="Calibri" w:hAnsi="Times New Roman" w:cs="Times New Roman"/>
                <w:sz w:val="24"/>
                <w:szCs w:val="24"/>
                <w:lang w:val="uk-UA"/>
              </w:rPr>
            </w:pPr>
            <w:r w:rsidRPr="00655A7A">
              <w:rPr>
                <w:rFonts w:ascii="Times New Roman" w:eastAsia="Calibri" w:hAnsi="Times New Roman" w:cs="Times New Roman"/>
                <w:sz w:val="24"/>
                <w:szCs w:val="24"/>
                <w:lang w:val="uk-UA"/>
              </w:rPr>
              <w:t>У межах коштів державного бюджету, виділених на утримання НГУ</w:t>
            </w:r>
          </w:p>
        </w:tc>
      </w:tr>
      <w:tr w:rsidR="00516B2B" w:rsidRPr="00655A7A" w:rsidTr="0046465F">
        <w:tc>
          <w:tcPr>
            <w:tcW w:w="2080" w:type="dxa"/>
            <w:vMerge/>
            <w:shd w:val="clear" w:color="auto" w:fill="auto"/>
          </w:tcPr>
          <w:p w:rsidR="00516B2B" w:rsidRPr="00655A7A" w:rsidRDefault="00516B2B" w:rsidP="00516B2B">
            <w:pPr>
              <w:jc w:val="both"/>
              <w:rPr>
                <w:rFonts w:ascii="Times New Roman" w:eastAsia="Calibri" w:hAnsi="Times New Roman" w:cs="Times New Roman"/>
                <w:sz w:val="24"/>
                <w:szCs w:val="24"/>
                <w:lang w:val="uk-UA"/>
              </w:rPr>
            </w:pPr>
          </w:p>
        </w:tc>
        <w:tc>
          <w:tcPr>
            <w:tcW w:w="2743" w:type="dxa"/>
            <w:gridSpan w:val="2"/>
            <w:shd w:val="clear" w:color="auto" w:fill="auto"/>
          </w:tcPr>
          <w:p w:rsidR="00516B2B" w:rsidRPr="00655A7A" w:rsidRDefault="00516B2B" w:rsidP="00516B2B">
            <w:pPr>
              <w:jc w:val="both"/>
              <w:rPr>
                <w:rFonts w:ascii="Times New Roman" w:eastAsia="Calibri" w:hAnsi="Times New Roman" w:cs="Times New Roman"/>
                <w:bCs/>
                <w:sz w:val="24"/>
                <w:szCs w:val="24"/>
                <w:lang w:val="uk-UA"/>
              </w:rPr>
            </w:pPr>
            <w:r w:rsidRPr="00655A7A">
              <w:rPr>
                <w:rFonts w:ascii="Times New Roman" w:eastAsia="Calibri" w:hAnsi="Times New Roman" w:cs="Times New Roman"/>
                <w:bCs/>
                <w:sz w:val="24"/>
                <w:szCs w:val="24"/>
                <w:lang w:val="uk-UA"/>
              </w:rPr>
              <w:t>2.Ведення обліку осіб, притягнених до відповідальності за вчинення корупційних та пов’язаних із корупцією правопорушень</w:t>
            </w:r>
          </w:p>
        </w:tc>
        <w:tc>
          <w:tcPr>
            <w:tcW w:w="1623" w:type="dxa"/>
            <w:shd w:val="clear" w:color="auto" w:fill="auto"/>
          </w:tcPr>
          <w:p w:rsidR="00516B2B" w:rsidRPr="00655A7A" w:rsidRDefault="00516B2B" w:rsidP="00516B2B">
            <w:pPr>
              <w:jc w:val="center"/>
              <w:rPr>
                <w:rFonts w:ascii="Times New Roman" w:eastAsia="Calibri" w:hAnsi="Times New Roman" w:cs="Times New Roman"/>
                <w:sz w:val="24"/>
                <w:szCs w:val="24"/>
                <w:lang w:val="uk-UA"/>
              </w:rPr>
            </w:pPr>
            <w:r w:rsidRPr="00655A7A">
              <w:rPr>
                <w:rFonts w:ascii="Times New Roman" w:eastAsia="Calibri" w:hAnsi="Times New Roman" w:cs="Times New Roman"/>
                <w:sz w:val="24"/>
                <w:szCs w:val="24"/>
                <w:lang w:val="uk-UA"/>
              </w:rPr>
              <w:t>Протягом 2023 року</w:t>
            </w:r>
          </w:p>
        </w:tc>
        <w:tc>
          <w:tcPr>
            <w:tcW w:w="1597" w:type="dxa"/>
            <w:shd w:val="clear" w:color="auto" w:fill="auto"/>
          </w:tcPr>
          <w:p w:rsidR="00516B2B" w:rsidRPr="00655A7A" w:rsidRDefault="00516B2B" w:rsidP="00516B2B">
            <w:pPr>
              <w:jc w:val="center"/>
              <w:rPr>
                <w:rFonts w:ascii="Times New Roman" w:eastAsia="Calibri" w:hAnsi="Times New Roman" w:cs="Times New Roman"/>
                <w:sz w:val="24"/>
                <w:szCs w:val="24"/>
                <w:lang w:val="uk-UA"/>
              </w:rPr>
            </w:pPr>
            <w:r w:rsidRPr="00655A7A">
              <w:rPr>
                <w:rFonts w:ascii="Times New Roman" w:eastAsia="Calibri" w:hAnsi="Times New Roman" w:cs="Times New Roman"/>
                <w:sz w:val="24"/>
                <w:szCs w:val="24"/>
                <w:lang w:val="uk-UA"/>
              </w:rPr>
              <w:t>Протягом 2024 року</w:t>
            </w:r>
          </w:p>
        </w:tc>
        <w:tc>
          <w:tcPr>
            <w:tcW w:w="1504" w:type="dxa"/>
            <w:shd w:val="clear" w:color="auto" w:fill="auto"/>
          </w:tcPr>
          <w:p w:rsidR="00516B2B" w:rsidRPr="00655A7A" w:rsidRDefault="00516B2B" w:rsidP="00516B2B">
            <w:pPr>
              <w:jc w:val="center"/>
              <w:rPr>
                <w:rFonts w:ascii="Times New Roman" w:eastAsia="Calibri" w:hAnsi="Times New Roman" w:cs="Times New Roman"/>
                <w:sz w:val="24"/>
                <w:szCs w:val="24"/>
                <w:lang w:val="uk-UA"/>
              </w:rPr>
            </w:pPr>
            <w:r w:rsidRPr="00655A7A">
              <w:rPr>
                <w:rFonts w:ascii="Times New Roman" w:eastAsia="Calibri" w:hAnsi="Times New Roman" w:cs="Times New Roman"/>
                <w:sz w:val="24"/>
                <w:szCs w:val="24"/>
                <w:lang w:val="uk-UA"/>
              </w:rPr>
              <w:t>Протягом 2025 року</w:t>
            </w:r>
          </w:p>
        </w:tc>
        <w:tc>
          <w:tcPr>
            <w:tcW w:w="1939" w:type="dxa"/>
            <w:gridSpan w:val="2"/>
            <w:shd w:val="clear" w:color="auto" w:fill="auto"/>
          </w:tcPr>
          <w:p w:rsidR="00516B2B" w:rsidRPr="00655A7A" w:rsidRDefault="00516B2B" w:rsidP="00516B2B">
            <w:pPr>
              <w:jc w:val="both"/>
              <w:rPr>
                <w:rFonts w:ascii="Times New Roman" w:eastAsia="Calibri" w:hAnsi="Times New Roman" w:cs="Times New Roman"/>
                <w:sz w:val="24"/>
                <w:szCs w:val="24"/>
                <w:lang w:val="uk-UA"/>
              </w:rPr>
            </w:pPr>
            <w:r w:rsidRPr="00655A7A">
              <w:rPr>
                <w:rFonts w:ascii="Times New Roman" w:eastAsia="Calibri" w:hAnsi="Times New Roman" w:cs="Times New Roman"/>
                <w:sz w:val="24"/>
                <w:szCs w:val="24"/>
                <w:lang w:val="uk-UA"/>
              </w:rPr>
              <w:t>ВПЗВК Головного управління НГУ, командири військових частин</w:t>
            </w:r>
          </w:p>
        </w:tc>
        <w:tc>
          <w:tcPr>
            <w:tcW w:w="2725" w:type="dxa"/>
            <w:gridSpan w:val="2"/>
            <w:shd w:val="clear" w:color="auto" w:fill="auto"/>
          </w:tcPr>
          <w:p w:rsidR="00516B2B" w:rsidRPr="00655A7A" w:rsidRDefault="00516B2B" w:rsidP="00516B2B">
            <w:pPr>
              <w:jc w:val="both"/>
              <w:rPr>
                <w:rFonts w:ascii="Times New Roman" w:eastAsia="Calibri" w:hAnsi="Times New Roman" w:cs="Times New Roman"/>
                <w:sz w:val="24"/>
                <w:szCs w:val="24"/>
                <w:lang w:val="uk-UA"/>
              </w:rPr>
            </w:pPr>
            <w:r w:rsidRPr="00655A7A">
              <w:rPr>
                <w:rFonts w:ascii="Times New Roman" w:eastAsia="Calibri" w:hAnsi="Times New Roman" w:cs="Times New Roman"/>
                <w:sz w:val="24"/>
                <w:szCs w:val="24"/>
                <w:lang w:val="uk-UA"/>
              </w:rPr>
              <w:t>Облік осіб,  притягнених до відповідальності за</w:t>
            </w:r>
          </w:p>
          <w:p w:rsidR="00516B2B" w:rsidRPr="00655A7A" w:rsidRDefault="00516B2B" w:rsidP="00516B2B">
            <w:pPr>
              <w:jc w:val="both"/>
              <w:rPr>
                <w:rFonts w:ascii="Times New Roman" w:eastAsia="Calibri" w:hAnsi="Times New Roman" w:cs="Times New Roman"/>
                <w:sz w:val="24"/>
                <w:szCs w:val="24"/>
                <w:lang w:val="uk-UA"/>
              </w:rPr>
            </w:pPr>
            <w:r w:rsidRPr="00655A7A">
              <w:rPr>
                <w:rFonts w:ascii="Times New Roman" w:eastAsia="Calibri" w:hAnsi="Times New Roman" w:cs="Times New Roman"/>
                <w:sz w:val="24"/>
                <w:szCs w:val="24"/>
                <w:lang w:val="uk-UA"/>
              </w:rPr>
              <w:t>корупційні та пов’язані із корупцією</w:t>
            </w:r>
          </w:p>
          <w:p w:rsidR="00516B2B" w:rsidRPr="00655A7A" w:rsidRDefault="00516B2B" w:rsidP="00516B2B">
            <w:pPr>
              <w:jc w:val="both"/>
              <w:rPr>
                <w:rFonts w:ascii="Times New Roman" w:eastAsia="Calibri" w:hAnsi="Times New Roman" w:cs="Times New Roman"/>
                <w:sz w:val="24"/>
                <w:szCs w:val="24"/>
                <w:lang w:val="uk-UA"/>
              </w:rPr>
            </w:pPr>
            <w:r w:rsidRPr="00655A7A">
              <w:rPr>
                <w:rFonts w:ascii="Times New Roman" w:eastAsia="Calibri" w:hAnsi="Times New Roman" w:cs="Times New Roman"/>
                <w:sz w:val="24"/>
                <w:szCs w:val="24"/>
                <w:lang w:val="uk-UA"/>
              </w:rPr>
              <w:t>правопорушення, відповідає даним державних реєстрів та статистичним даним правоохоронних і судових органів</w:t>
            </w:r>
          </w:p>
        </w:tc>
        <w:tc>
          <w:tcPr>
            <w:tcW w:w="1695" w:type="dxa"/>
            <w:shd w:val="clear" w:color="auto" w:fill="auto"/>
          </w:tcPr>
          <w:p w:rsidR="00516B2B" w:rsidRPr="00655A7A" w:rsidRDefault="00516B2B" w:rsidP="00516B2B">
            <w:pPr>
              <w:rPr>
                <w:rFonts w:ascii="Times New Roman" w:eastAsia="Calibri" w:hAnsi="Times New Roman" w:cs="Times New Roman"/>
                <w:sz w:val="24"/>
                <w:szCs w:val="24"/>
                <w:lang w:val="uk-UA"/>
              </w:rPr>
            </w:pPr>
            <w:r w:rsidRPr="00655A7A">
              <w:rPr>
                <w:rFonts w:ascii="Times New Roman" w:eastAsia="Calibri" w:hAnsi="Times New Roman" w:cs="Times New Roman"/>
                <w:sz w:val="24"/>
                <w:szCs w:val="24"/>
                <w:lang w:val="uk-UA"/>
              </w:rPr>
              <w:t>У межах коштів державного бюджету, виділених на утримання НГУ</w:t>
            </w:r>
          </w:p>
        </w:tc>
      </w:tr>
      <w:tr w:rsidR="00516B2B" w:rsidRPr="00655A7A" w:rsidTr="0046465F">
        <w:tc>
          <w:tcPr>
            <w:tcW w:w="2080" w:type="dxa"/>
            <w:vMerge/>
            <w:shd w:val="clear" w:color="auto" w:fill="auto"/>
          </w:tcPr>
          <w:p w:rsidR="00516B2B" w:rsidRPr="00655A7A" w:rsidRDefault="00516B2B" w:rsidP="00516B2B">
            <w:pPr>
              <w:jc w:val="both"/>
              <w:rPr>
                <w:rFonts w:ascii="Times New Roman" w:eastAsia="Calibri" w:hAnsi="Times New Roman" w:cs="Times New Roman"/>
                <w:sz w:val="24"/>
                <w:szCs w:val="24"/>
                <w:lang w:val="uk-UA"/>
              </w:rPr>
            </w:pPr>
          </w:p>
        </w:tc>
        <w:tc>
          <w:tcPr>
            <w:tcW w:w="2743" w:type="dxa"/>
            <w:gridSpan w:val="2"/>
            <w:shd w:val="clear" w:color="auto" w:fill="auto"/>
          </w:tcPr>
          <w:p w:rsidR="00516B2B" w:rsidRPr="00655A7A" w:rsidRDefault="00516B2B" w:rsidP="00516B2B">
            <w:pPr>
              <w:jc w:val="both"/>
              <w:rPr>
                <w:rFonts w:ascii="Times New Roman" w:eastAsia="Calibri" w:hAnsi="Times New Roman" w:cs="Times New Roman"/>
                <w:sz w:val="24"/>
                <w:szCs w:val="24"/>
                <w:lang w:val="uk-UA"/>
              </w:rPr>
            </w:pPr>
            <w:r w:rsidRPr="00655A7A">
              <w:rPr>
                <w:rFonts w:ascii="Times New Roman" w:eastAsia="Calibri" w:hAnsi="Times New Roman" w:cs="Times New Roman"/>
                <w:sz w:val="24"/>
                <w:szCs w:val="24"/>
                <w:lang w:val="uk-UA"/>
              </w:rPr>
              <w:t xml:space="preserve">3.Забезпечення </w:t>
            </w:r>
            <w:r w:rsidRPr="00655A7A">
              <w:rPr>
                <w:rFonts w:ascii="Times New Roman" w:eastAsia="Times New Roman" w:hAnsi="Times New Roman" w:cs="Times New Roman"/>
                <w:sz w:val="24"/>
                <w:szCs w:val="24"/>
                <w:lang w:val="uk-UA" w:eastAsia="ru-RU"/>
              </w:rPr>
              <w:t xml:space="preserve">викривачам умов для здійснення повідомлення про можливі факти корупційних або пов’язаних із корупцією правопорушень, інших порушень </w:t>
            </w:r>
            <w:r w:rsidRPr="00655A7A">
              <w:rPr>
                <w:rFonts w:ascii="Times New Roman" w:eastAsia="Calibri" w:hAnsi="Times New Roman" w:cs="Times New Roman"/>
                <w:sz w:val="24"/>
                <w:szCs w:val="24"/>
                <w:lang w:val="uk-UA"/>
              </w:rPr>
              <w:t xml:space="preserve">Закону України особовим складом НГУ шляхом </w:t>
            </w:r>
            <w:r w:rsidRPr="00655A7A">
              <w:rPr>
                <w:rFonts w:ascii="Times New Roman" w:eastAsia="Times New Roman" w:hAnsi="Times New Roman" w:cs="Times New Roman"/>
                <w:sz w:val="24"/>
                <w:szCs w:val="24"/>
                <w:lang w:val="uk-UA" w:eastAsia="ru-RU"/>
              </w:rPr>
              <w:t>створення та забезпечення функціонування внутрішніх та регулярних каналів такого повідомлення</w:t>
            </w:r>
            <w:r w:rsidRPr="00655A7A">
              <w:rPr>
                <w:rFonts w:ascii="Times New Roman" w:eastAsia="Calibri" w:hAnsi="Times New Roman" w:cs="Times New Roman"/>
                <w:sz w:val="24"/>
                <w:szCs w:val="24"/>
                <w:lang w:val="uk-UA"/>
              </w:rPr>
              <w:t xml:space="preserve"> (функціонування на офіційному вебсайті НГУ рубрики «Повідомити про корупцію», телефонів «довіри», засобів електронного зв’язку тощо)</w:t>
            </w:r>
          </w:p>
        </w:tc>
        <w:tc>
          <w:tcPr>
            <w:tcW w:w="1623" w:type="dxa"/>
            <w:shd w:val="clear" w:color="auto" w:fill="auto"/>
          </w:tcPr>
          <w:p w:rsidR="00516B2B" w:rsidRPr="00655A7A" w:rsidRDefault="00516B2B" w:rsidP="00516B2B">
            <w:pPr>
              <w:jc w:val="center"/>
              <w:rPr>
                <w:rFonts w:ascii="Times New Roman" w:eastAsia="Calibri" w:hAnsi="Times New Roman" w:cs="Times New Roman"/>
                <w:sz w:val="24"/>
                <w:szCs w:val="24"/>
                <w:lang w:val="uk-UA"/>
              </w:rPr>
            </w:pPr>
            <w:r w:rsidRPr="00655A7A">
              <w:rPr>
                <w:rFonts w:ascii="Times New Roman" w:eastAsia="Calibri" w:hAnsi="Times New Roman" w:cs="Times New Roman"/>
                <w:sz w:val="24"/>
                <w:szCs w:val="24"/>
                <w:lang w:val="uk-UA"/>
              </w:rPr>
              <w:t>Протягом 2023 року</w:t>
            </w:r>
          </w:p>
        </w:tc>
        <w:tc>
          <w:tcPr>
            <w:tcW w:w="1597" w:type="dxa"/>
            <w:shd w:val="clear" w:color="auto" w:fill="auto"/>
          </w:tcPr>
          <w:p w:rsidR="00516B2B" w:rsidRPr="00655A7A" w:rsidRDefault="00516B2B" w:rsidP="00516B2B">
            <w:pPr>
              <w:jc w:val="center"/>
              <w:rPr>
                <w:rFonts w:ascii="Times New Roman" w:eastAsia="Calibri" w:hAnsi="Times New Roman" w:cs="Times New Roman"/>
                <w:sz w:val="24"/>
                <w:szCs w:val="24"/>
                <w:lang w:val="uk-UA"/>
              </w:rPr>
            </w:pPr>
            <w:r w:rsidRPr="00655A7A">
              <w:rPr>
                <w:rFonts w:ascii="Times New Roman" w:eastAsia="Calibri" w:hAnsi="Times New Roman" w:cs="Times New Roman"/>
                <w:sz w:val="24"/>
                <w:szCs w:val="24"/>
                <w:lang w:val="uk-UA"/>
              </w:rPr>
              <w:t>Протягом 2024 року</w:t>
            </w:r>
          </w:p>
        </w:tc>
        <w:tc>
          <w:tcPr>
            <w:tcW w:w="1504" w:type="dxa"/>
            <w:shd w:val="clear" w:color="auto" w:fill="auto"/>
          </w:tcPr>
          <w:p w:rsidR="00516B2B" w:rsidRPr="00655A7A" w:rsidRDefault="00516B2B" w:rsidP="00516B2B">
            <w:pPr>
              <w:jc w:val="center"/>
              <w:rPr>
                <w:rFonts w:ascii="Times New Roman" w:eastAsia="Calibri" w:hAnsi="Times New Roman" w:cs="Times New Roman"/>
                <w:sz w:val="24"/>
                <w:szCs w:val="24"/>
                <w:lang w:val="uk-UA"/>
              </w:rPr>
            </w:pPr>
            <w:r w:rsidRPr="00655A7A">
              <w:rPr>
                <w:rFonts w:ascii="Times New Roman" w:eastAsia="Calibri" w:hAnsi="Times New Roman" w:cs="Times New Roman"/>
                <w:sz w:val="24"/>
                <w:szCs w:val="24"/>
                <w:lang w:val="uk-UA"/>
              </w:rPr>
              <w:t>Протягом 2025 року</w:t>
            </w:r>
          </w:p>
        </w:tc>
        <w:tc>
          <w:tcPr>
            <w:tcW w:w="1939" w:type="dxa"/>
            <w:gridSpan w:val="2"/>
            <w:shd w:val="clear" w:color="auto" w:fill="auto"/>
          </w:tcPr>
          <w:p w:rsidR="00516B2B" w:rsidRPr="00655A7A" w:rsidRDefault="00516B2B" w:rsidP="00516B2B">
            <w:pPr>
              <w:jc w:val="both"/>
              <w:rPr>
                <w:rFonts w:ascii="Times New Roman" w:eastAsia="Calibri" w:hAnsi="Times New Roman" w:cs="Times New Roman"/>
                <w:sz w:val="24"/>
                <w:szCs w:val="24"/>
                <w:lang w:val="uk-UA"/>
              </w:rPr>
            </w:pPr>
            <w:r w:rsidRPr="00655A7A">
              <w:rPr>
                <w:rFonts w:ascii="Times New Roman" w:eastAsia="Calibri" w:hAnsi="Times New Roman" w:cs="Times New Roman"/>
                <w:sz w:val="24"/>
                <w:szCs w:val="24"/>
                <w:lang w:val="uk-UA"/>
              </w:rPr>
              <w:t>ВПЗВК</w:t>
            </w:r>
            <w:r w:rsidRPr="00655A7A">
              <w:rPr>
                <w:rFonts w:ascii="Times New Roman" w:eastAsia="Times New Roman" w:hAnsi="Times New Roman" w:cs="Times New Roman"/>
                <w:sz w:val="24"/>
                <w:szCs w:val="24"/>
                <w:lang w:val="uk-UA" w:eastAsia="ru-RU"/>
              </w:rPr>
              <w:t xml:space="preserve"> Головного управління </w:t>
            </w:r>
            <w:r w:rsidRPr="00655A7A">
              <w:rPr>
                <w:rFonts w:ascii="Times New Roman" w:eastAsia="Calibri" w:hAnsi="Times New Roman" w:cs="Times New Roman"/>
                <w:sz w:val="24"/>
                <w:szCs w:val="24"/>
                <w:lang w:val="uk-UA"/>
              </w:rPr>
              <w:t xml:space="preserve"> НГУ, </w:t>
            </w:r>
          </w:p>
          <w:p w:rsidR="00516B2B" w:rsidRPr="00655A7A" w:rsidRDefault="00516B2B" w:rsidP="00516B2B">
            <w:pPr>
              <w:jc w:val="both"/>
              <w:rPr>
                <w:rFonts w:ascii="Times New Roman" w:eastAsia="Calibri" w:hAnsi="Times New Roman" w:cs="Times New Roman"/>
                <w:sz w:val="24"/>
                <w:szCs w:val="24"/>
                <w:lang w:val="uk-UA"/>
              </w:rPr>
            </w:pPr>
            <w:r w:rsidRPr="00655A7A">
              <w:rPr>
                <w:rFonts w:ascii="Times New Roman" w:eastAsia="Calibri" w:hAnsi="Times New Roman" w:cs="Times New Roman"/>
                <w:sz w:val="24"/>
                <w:szCs w:val="24"/>
                <w:lang w:val="uk-UA"/>
              </w:rPr>
              <w:t xml:space="preserve">ДП </w:t>
            </w:r>
            <w:r w:rsidRPr="00655A7A">
              <w:rPr>
                <w:rFonts w:ascii="Times New Roman" w:eastAsia="Times New Roman" w:hAnsi="Times New Roman" w:cs="Times New Roman"/>
                <w:sz w:val="24"/>
                <w:szCs w:val="24"/>
                <w:lang w:val="uk-UA" w:eastAsia="ru-RU"/>
              </w:rPr>
              <w:t xml:space="preserve">Головного управління </w:t>
            </w:r>
            <w:r w:rsidRPr="00655A7A">
              <w:rPr>
                <w:rFonts w:ascii="Times New Roman" w:eastAsia="Calibri" w:hAnsi="Times New Roman" w:cs="Times New Roman"/>
                <w:sz w:val="24"/>
                <w:szCs w:val="24"/>
                <w:lang w:val="uk-UA"/>
              </w:rPr>
              <w:t xml:space="preserve"> НГУ, </w:t>
            </w:r>
          </w:p>
          <w:p w:rsidR="00516B2B" w:rsidRPr="00655A7A" w:rsidRDefault="00516B2B" w:rsidP="00516B2B">
            <w:pPr>
              <w:jc w:val="both"/>
              <w:rPr>
                <w:rFonts w:ascii="Times New Roman" w:eastAsia="Calibri" w:hAnsi="Times New Roman" w:cs="Times New Roman"/>
                <w:sz w:val="24"/>
                <w:szCs w:val="24"/>
                <w:lang w:val="uk-UA"/>
              </w:rPr>
            </w:pPr>
            <w:r w:rsidRPr="00655A7A">
              <w:rPr>
                <w:rFonts w:ascii="Times New Roman" w:eastAsia="Calibri" w:hAnsi="Times New Roman" w:cs="Times New Roman"/>
                <w:sz w:val="24"/>
                <w:szCs w:val="24"/>
                <w:lang w:val="uk-UA"/>
              </w:rPr>
              <w:t>командири військових частин</w:t>
            </w:r>
          </w:p>
          <w:p w:rsidR="00516B2B" w:rsidRPr="00655A7A" w:rsidRDefault="00516B2B" w:rsidP="00516B2B">
            <w:pPr>
              <w:jc w:val="both"/>
              <w:rPr>
                <w:rFonts w:ascii="Times New Roman" w:eastAsia="Calibri" w:hAnsi="Times New Roman" w:cs="Times New Roman"/>
                <w:sz w:val="24"/>
                <w:szCs w:val="24"/>
                <w:lang w:val="uk-UA"/>
              </w:rPr>
            </w:pPr>
          </w:p>
        </w:tc>
        <w:tc>
          <w:tcPr>
            <w:tcW w:w="2725" w:type="dxa"/>
            <w:gridSpan w:val="2"/>
            <w:shd w:val="clear" w:color="auto" w:fill="auto"/>
          </w:tcPr>
          <w:p w:rsidR="00516B2B" w:rsidRPr="00655A7A" w:rsidRDefault="00516B2B" w:rsidP="00516B2B">
            <w:pPr>
              <w:jc w:val="both"/>
              <w:rPr>
                <w:rFonts w:ascii="Times New Roman" w:eastAsia="Calibri" w:hAnsi="Times New Roman" w:cs="Times New Roman"/>
                <w:sz w:val="24"/>
                <w:szCs w:val="24"/>
                <w:lang w:val="uk-UA"/>
              </w:rPr>
            </w:pPr>
            <w:r w:rsidRPr="00655A7A">
              <w:rPr>
                <w:rFonts w:ascii="Times New Roman" w:eastAsia="Calibri" w:hAnsi="Times New Roman" w:cs="Times New Roman"/>
                <w:sz w:val="24"/>
                <w:szCs w:val="24"/>
                <w:lang w:val="uk-UA"/>
              </w:rPr>
              <w:t xml:space="preserve">На офіційному вебсайті НГУ зазначено інформацію про порядок повідомлення про факти порушень, телефон «довіри», створено технічну можливість електронного повідомлення (у тому числі анонімного), забезпечено надання онлайн-консультації. У межах повноважень ужито заходів </w:t>
            </w:r>
            <w:r w:rsidRPr="00655A7A">
              <w:rPr>
                <w:rFonts w:ascii="Times New Roman" w:hAnsi="Times New Roman" w:cs="Times New Roman"/>
                <w:sz w:val="24"/>
                <w:szCs w:val="24"/>
                <w:lang w:val="uk-UA"/>
              </w:rPr>
              <w:t xml:space="preserve"> </w:t>
            </w:r>
            <w:r w:rsidRPr="00655A7A">
              <w:rPr>
                <w:rFonts w:ascii="Times New Roman" w:eastAsia="Calibri" w:hAnsi="Times New Roman" w:cs="Times New Roman"/>
                <w:sz w:val="24"/>
                <w:szCs w:val="24"/>
                <w:lang w:val="uk-UA"/>
              </w:rPr>
              <w:t>щодо захисту викривачів</w:t>
            </w:r>
          </w:p>
        </w:tc>
        <w:tc>
          <w:tcPr>
            <w:tcW w:w="1695" w:type="dxa"/>
            <w:shd w:val="clear" w:color="auto" w:fill="auto"/>
          </w:tcPr>
          <w:p w:rsidR="00516B2B" w:rsidRPr="00655A7A" w:rsidRDefault="00516B2B" w:rsidP="00516B2B">
            <w:pPr>
              <w:jc w:val="both"/>
              <w:rPr>
                <w:rFonts w:ascii="Times New Roman" w:eastAsia="Calibri" w:hAnsi="Times New Roman" w:cs="Times New Roman"/>
                <w:sz w:val="24"/>
                <w:szCs w:val="24"/>
                <w:lang w:val="uk-UA"/>
              </w:rPr>
            </w:pPr>
            <w:r w:rsidRPr="00655A7A">
              <w:rPr>
                <w:rFonts w:ascii="Times New Roman" w:eastAsia="Calibri" w:hAnsi="Times New Roman" w:cs="Times New Roman"/>
                <w:sz w:val="24"/>
                <w:szCs w:val="24"/>
                <w:lang w:val="uk-UA"/>
              </w:rPr>
              <w:t>У межах коштів державного бюджету, виділених на утримання НГУ</w:t>
            </w:r>
          </w:p>
        </w:tc>
      </w:tr>
      <w:tr w:rsidR="00516B2B" w:rsidRPr="00655A7A" w:rsidTr="0046465F">
        <w:tc>
          <w:tcPr>
            <w:tcW w:w="2080" w:type="dxa"/>
            <w:vMerge/>
            <w:shd w:val="clear" w:color="auto" w:fill="auto"/>
          </w:tcPr>
          <w:p w:rsidR="00516B2B" w:rsidRPr="00655A7A" w:rsidRDefault="00516B2B" w:rsidP="00516B2B">
            <w:pPr>
              <w:jc w:val="both"/>
              <w:rPr>
                <w:rFonts w:ascii="Times New Roman" w:eastAsia="Calibri" w:hAnsi="Times New Roman" w:cs="Times New Roman"/>
                <w:sz w:val="24"/>
                <w:szCs w:val="24"/>
                <w:lang w:val="uk-UA"/>
              </w:rPr>
            </w:pPr>
          </w:p>
        </w:tc>
        <w:tc>
          <w:tcPr>
            <w:tcW w:w="2743" w:type="dxa"/>
            <w:gridSpan w:val="2"/>
            <w:shd w:val="clear" w:color="auto" w:fill="auto"/>
          </w:tcPr>
          <w:p w:rsidR="00516B2B" w:rsidRPr="00655A7A" w:rsidRDefault="00516B2B" w:rsidP="00516B2B">
            <w:pPr>
              <w:jc w:val="both"/>
              <w:rPr>
                <w:rFonts w:ascii="Times New Roman" w:eastAsia="Calibri" w:hAnsi="Times New Roman" w:cs="Times New Roman"/>
                <w:sz w:val="24"/>
                <w:szCs w:val="24"/>
                <w:lang w:val="uk-UA"/>
              </w:rPr>
            </w:pPr>
            <w:r w:rsidRPr="00655A7A">
              <w:rPr>
                <w:rFonts w:ascii="Times New Roman" w:eastAsia="Calibri" w:hAnsi="Times New Roman" w:cs="Times New Roman"/>
                <w:sz w:val="24"/>
                <w:szCs w:val="24"/>
                <w:lang w:val="uk-UA"/>
              </w:rPr>
              <w:t>4. Ужиття заходів, передбачених законодавством щодо захисту викривачів (за наявності підстав)</w:t>
            </w:r>
          </w:p>
        </w:tc>
        <w:tc>
          <w:tcPr>
            <w:tcW w:w="1623" w:type="dxa"/>
            <w:shd w:val="clear" w:color="auto" w:fill="auto"/>
          </w:tcPr>
          <w:p w:rsidR="00516B2B" w:rsidRPr="00655A7A" w:rsidRDefault="00516B2B" w:rsidP="00516B2B">
            <w:pPr>
              <w:jc w:val="center"/>
              <w:rPr>
                <w:rFonts w:ascii="Times New Roman" w:eastAsia="Calibri" w:hAnsi="Times New Roman" w:cs="Times New Roman"/>
                <w:sz w:val="24"/>
                <w:szCs w:val="24"/>
                <w:lang w:val="uk-UA"/>
              </w:rPr>
            </w:pPr>
            <w:r w:rsidRPr="00655A7A">
              <w:rPr>
                <w:rFonts w:ascii="Times New Roman" w:eastAsia="Calibri" w:hAnsi="Times New Roman" w:cs="Times New Roman"/>
                <w:sz w:val="24"/>
                <w:szCs w:val="24"/>
                <w:lang w:val="uk-UA"/>
              </w:rPr>
              <w:t>Протягом 2023 року</w:t>
            </w:r>
          </w:p>
        </w:tc>
        <w:tc>
          <w:tcPr>
            <w:tcW w:w="1597" w:type="dxa"/>
            <w:shd w:val="clear" w:color="auto" w:fill="auto"/>
          </w:tcPr>
          <w:p w:rsidR="00516B2B" w:rsidRPr="00655A7A" w:rsidRDefault="00516B2B" w:rsidP="00516B2B">
            <w:pPr>
              <w:jc w:val="center"/>
              <w:rPr>
                <w:rFonts w:ascii="Times New Roman" w:eastAsia="Calibri" w:hAnsi="Times New Roman" w:cs="Times New Roman"/>
                <w:sz w:val="24"/>
                <w:szCs w:val="24"/>
                <w:lang w:val="uk-UA"/>
              </w:rPr>
            </w:pPr>
            <w:r w:rsidRPr="00655A7A">
              <w:rPr>
                <w:rFonts w:ascii="Times New Roman" w:eastAsia="Calibri" w:hAnsi="Times New Roman" w:cs="Times New Roman"/>
                <w:sz w:val="24"/>
                <w:szCs w:val="24"/>
                <w:lang w:val="uk-UA"/>
              </w:rPr>
              <w:t>Протягом 2024 року</w:t>
            </w:r>
          </w:p>
        </w:tc>
        <w:tc>
          <w:tcPr>
            <w:tcW w:w="1504" w:type="dxa"/>
            <w:shd w:val="clear" w:color="auto" w:fill="auto"/>
          </w:tcPr>
          <w:p w:rsidR="00516B2B" w:rsidRPr="00655A7A" w:rsidRDefault="00516B2B" w:rsidP="00516B2B">
            <w:pPr>
              <w:jc w:val="center"/>
              <w:rPr>
                <w:rFonts w:ascii="Times New Roman" w:eastAsia="Calibri" w:hAnsi="Times New Roman" w:cs="Times New Roman"/>
                <w:sz w:val="24"/>
                <w:szCs w:val="24"/>
                <w:lang w:val="uk-UA"/>
              </w:rPr>
            </w:pPr>
            <w:r w:rsidRPr="00655A7A">
              <w:rPr>
                <w:rFonts w:ascii="Times New Roman" w:eastAsia="Calibri" w:hAnsi="Times New Roman" w:cs="Times New Roman"/>
                <w:sz w:val="24"/>
                <w:szCs w:val="24"/>
                <w:lang w:val="uk-UA"/>
              </w:rPr>
              <w:t>Протягом 2025 року</w:t>
            </w:r>
          </w:p>
        </w:tc>
        <w:tc>
          <w:tcPr>
            <w:tcW w:w="1939" w:type="dxa"/>
            <w:gridSpan w:val="2"/>
            <w:shd w:val="clear" w:color="auto" w:fill="auto"/>
          </w:tcPr>
          <w:p w:rsidR="00516B2B" w:rsidRPr="00655A7A" w:rsidRDefault="00516B2B" w:rsidP="00516B2B">
            <w:pPr>
              <w:jc w:val="both"/>
              <w:rPr>
                <w:rFonts w:ascii="Times New Roman" w:eastAsia="Calibri" w:hAnsi="Times New Roman" w:cs="Times New Roman"/>
                <w:sz w:val="24"/>
                <w:szCs w:val="24"/>
                <w:lang w:val="uk-UA"/>
              </w:rPr>
            </w:pPr>
            <w:r w:rsidRPr="00655A7A">
              <w:rPr>
                <w:rFonts w:ascii="Times New Roman" w:eastAsia="Calibri" w:hAnsi="Times New Roman" w:cs="Times New Roman"/>
                <w:sz w:val="24"/>
                <w:szCs w:val="24"/>
                <w:lang w:val="uk-UA"/>
              </w:rPr>
              <w:t>ВПЗВК Головного управління НГУ</w:t>
            </w:r>
          </w:p>
        </w:tc>
        <w:tc>
          <w:tcPr>
            <w:tcW w:w="2725" w:type="dxa"/>
            <w:gridSpan w:val="2"/>
            <w:shd w:val="clear" w:color="auto" w:fill="auto"/>
          </w:tcPr>
          <w:p w:rsidR="00516B2B" w:rsidRPr="00655A7A" w:rsidRDefault="00516B2B" w:rsidP="00516B2B">
            <w:pPr>
              <w:jc w:val="both"/>
              <w:rPr>
                <w:rFonts w:ascii="Times New Roman" w:eastAsia="Calibri" w:hAnsi="Times New Roman" w:cs="Times New Roman"/>
                <w:sz w:val="24"/>
                <w:szCs w:val="24"/>
                <w:lang w:val="uk-UA"/>
              </w:rPr>
            </w:pPr>
            <w:r w:rsidRPr="00392728">
              <w:rPr>
                <w:rFonts w:ascii="Times New Roman" w:eastAsia="Calibri" w:hAnsi="Times New Roman" w:cs="Times New Roman"/>
                <w:sz w:val="24"/>
                <w:szCs w:val="24"/>
                <w:lang w:val="uk-UA"/>
              </w:rPr>
              <w:t>Підстав для застосування заходів передбачених антикорупційним законодавством щодо захисту викривачів не було</w:t>
            </w:r>
          </w:p>
        </w:tc>
        <w:tc>
          <w:tcPr>
            <w:tcW w:w="1695" w:type="dxa"/>
            <w:shd w:val="clear" w:color="auto" w:fill="auto"/>
          </w:tcPr>
          <w:p w:rsidR="00516B2B" w:rsidRPr="00655A7A" w:rsidRDefault="00516B2B" w:rsidP="00516B2B">
            <w:pPr>
              <w:jc w:val="both"/>
              <w:rPr>
                <w:rFonts w:ascii="Times New Roman" w:eastAsia="Calibri" w:hAnsi="Times New Roman" w:cs="Times New Roman"/>
                <w:sz w:val="24"/>
                <w:szCs w:val="24"/>
                <w:lang w:val="uk-UA"/>
              </w:rPr>
            </w:pPr>
            <w:r w:rsidRPr="00655A7A">
              <w:rPr>
                <w:rFonts w:ascii="Times New Roman" w:eastAsia="Calibri" w:hAnsi="Times New Roman" w:cs="Times New Roman"/>
                <w:sz w:val="24"/>
                <w:szCs w:val="24"/>
                <w:lang w:val="uk-UA"/>
              </w:rPr>
              <w:t>У межах коштів державного бюджету, виділених на утримання НГУ</w:t>
            </w:r>
          </w:p>
        </w:tc>
      </w:tr>
      <w:tr w:rsidR="00516B2B" w:rsidRPr="00655A7A" w:rsidTr="0046465F">
        <w:tc>
          <w:tcPr>
            <w:tcW w:w="2080" w:type="dxa"/>
            <w:vMerge/>
            <w:shd w:val="clear" w:color="auto" w:fill="auto"/>
          </w:tcPr>
          <w:p w:rsidR="00516B2B" w:rsidRPr="00655A7A" w:rsidRDefault="00516B2B" w:rsidP="00516B2B">
            <w:pPr>
              <w:jc w:val="both"/>
              <w:rPr>
                <w:rFonts w:ascii="Times New Roman" w:eastAsia="Calibri" w:hAnsi="Times New Roman" w:cs="Times New Roman"/>
                <w:sz w:val="24"/>
                <w:szCs w:val="24"/>
                <w:lang w:val="uk-UA"/>
              </w:rPr>
            </w:pPr>
          </w:p>
        </w:tc>
        <w:tc>
          <w:tcPr>
            <w:tcW w:w="2743" w:type="dxa"/>
            <w:gridSpan w:val="2"/>
            <w:shd w:val="clear" w:color="auto" w:fill="auto"/>
          </w:tcPr>
          <w:p w:rsidR="00516B2B" w:rsidRPr="00655A7A" w:rsidRDefault="00516B2B" w:rsidP="00516B2B">
            <w:pPr>
              <w:rPr>
                <w:rFonts w:ascii="Times New Roman" w:eastAsia="Calibri" w:hAnsi="Times New Roman" w:cs="Times New Roman"/>
                <w:sz w:val="24"/>
                <w:szCs w:val="24"/>
                <w:highlight w:val="yellow"/>
                <w:lang w:val="uk-UA"/>
              </w:rPr>
            </w:pPr>
            <w:r w:rsidRPr="00655A7A">
              <w:rPr>
                <w:rFonts w:ascii="Times New Roman" w:eastAsia="Calibri" w:hAnsi="Times New Roman" w:cs="Times New Roman"/>
                <w:sz w:val="24"/>
                <w:szCs w:val="24"/>
                <w:lang w:val="uk-UA"/>
              </w:rPr>
              <w:t xml:space="preserve">5. Моніторинг негативних повідомлень </w:t>
            </w:r>
            <w:r w:rsidRPr="00655A7A">
              <w:rPr>
                <w:rFonts w:ascii="Times New Roman" w:eastAsia="Calibri" w:hAnsi="Times New Roman" w:cs="Times New Roman"/>
                <w:sz w:val="24"/>
                <w:szCs w:val="24"/>
                <w:lang w:val="uk-UA"/>
              </w:rPr>
              <w:lastRenderedPageBreak/>
              <w:t>у ЗМІ та інтернет-просторі про корупцію в НГУ, організація їх перевірок та оприлюднення інформації щодо вжитих заходів або спростування</w:t>
            </w:r>
            <w:r w:rsidRPr="00655A7A">
              <w:rPr>
                <w:rFonts w:ascii="Times New Roman" w:eastAsia="Calibri" w:hAnsi="Times New Roman" w:cs="Times New Roman"/>
                <w:sz w:val="24"/>
                <w:szCs w:val="24"/>
                <w:highlight w:val="yellow"/>
                <w:lang w:val="uk-UA"/>
              </w:rPr>
              <w:t xml:space="preserve"> </w:t>
            </w:r>
          </w:p>
        </w:tc>
        <w:tc>
          <w:tcPr>
            <w:tcW w:w="1623" w:type="dxa"/>
            <w:shd w:val="clear" w:color="auto" w:fill="auto"/>
          </w:tcPr>
          <w:p w:rsidR="00516B2B" w:rsidRPr="00655A7A" w:rsidRDefault="00516B2B" w:rsidP="00516B2B">
            <w:pPr>
              <w:jc w:val="center"/>
              <w:rPr>
                <w:rFonts w:ascii="Times New Roman" w:eastAsia="Calibri" w:hAnsi="Times New Roman" w:cs="Times New Roman"/>
                <w:sz w:val="24"/>
                <w:szCs w:val="24"/>
                <w:lang w:val="uk-UA"/>
              </w:rPr>
            </w:pPr>
            <w:r w:rsidRPr="00655A7A">
              <w:rPr>
                <w:rFonts w:ascii="Times New Roman" w:eastAsia="Calibri" w:hAnsi="Times New Roman" w:cs="Times New Roman"/>
                <w:sz w:val="24"/>
                <w:szCs w:val="24"/>
                <w:lang w:val="uk-UA"/>
              </w:rPr>
              <w:lastRenderedPageBreak/>
              <w:t>Протягом 2023 року</w:t>
            </w:r>
          </w:p>
        </w:tc>
        <w:tc>
          <w:tcPr>
            <w:tcW w:w="1597" w:type="dxa"/>
            <w:shd w:val="clear" w:color="auto" w:fill="auto"/>
          </w:tcPr>
          <w:p w:rsidR="00516B2B" w:rsidRPr="00655A7A" w:rsidRDefault="00516B2B" w:rsidP="00516B2B">
            <w:pPr>
              <w:jc w:val="center"/>
              <w:rPr>
                <w:rFonts w:ascii="Times New Roman" w:eastAsia="Calibri" w:hAnsi="Times New Roman" w:cs="Times New Roman"/>
                <w:sz w:val="24"/>
                <w:szCs w:val="24"/>
                <w:lang w:val="uk-UA"/>
              </w:rPr>
            </w:pPr>
            <w:r w:rsidRPr="00655A7A">
              <w:rPr>
                <w:rFonts w:ascii="Times New Roman" w:eastAsia="Calibri" w:hAnsi="Times New Roman" w:cs="Times New Roman"/>
                <w:sz w:val="24"/>
                <w:szCs w:val="24"/>
                <w:lang w:val="uk-UA"/>
              </w:rPr>
              <w:t>Протягом 2024 року</w:t>
            </w:r>
          </w:p>
        </w:tc>
        <w:tc>
          <w:tcPr>
            <w:tcW w:w="1504" w:type="dxa"/>
            <w:shd w:val="clear" w:color="auto" w:fill="auto"/>
          </w:tcPr>
          <w:p w:rsidR="00516B2B" w:rsidRPr="00655A7A" w:rsidRDefault="00516B2B" w:rsidP="00516B2B">
            <w:pPr>
              <w:jc w:val="center"/>
              <w:rPr>
                <w:rFonts w:ascii="Times New Roman" w:eastAsia="Calibri" w:hAnsi="Times New Roman" w:cs="Times New Roman"/>
                <w:sz w:val="24"/>
                <w:szCs w:val="24"/>
                <w:lang w:val="uk-UA"/>
              </w:rPr>
            </w:pPr>
            <w:r w:rsidRPr="00655A7A">
              <w:rPr>
                <w:rFonts w:ascii="Times New Roman" w:eastAsia="Calibri" w:hAnsi="Times New Roman" w:cs="Times New Roman"/>
                <w:sz w:val="24"/>
                <w:szCs w:val="24"/>
                <w:lang w:val="uk-UA"/>
              </w:rPr>
              <w:t>Протягом 2025 року</w:t>
            </w:r>
          </w:p>
        </w:tc>
        <w:tc>
          <w:tcPr>
            <w:tcW w:w="1939" w:type="dxa"/>
            <w:gridSpan w:val="2"/>
            <w:shd w:val="clear" w:color="auto" w:fill="auto"/>
          </w:tcPr>
          <w:p w:rsidR="00516B2B" w:rsidRPr="00655A7A" w:rsidRDefault="00516B2B" w:rsidP="00516B2B">
            <w:pPr>
              <w:jc w:val="both"/>
              <w:rPr>
                <w:rFonts w:ascii="Times New Roman" w:eastAsia="Calibri" w:hAnsi="Times New Roman" w:cs="Times New Roman"/>
                <w:sz w:val="24"/>
                <w:szCs w:val="24"/>
                <w:lang w:val="uk-UA"/>
              </w:rPr>
            </w:pPr>
            <w:r w:rsidRPr="00655A7A">
              <w:rPr>
                <w:rFonts w:ascii="Times New Roman" w:eastAsia="Calibri" w:hAnsi="Times New Roman" w:cs="Times New Roman"/>
                <w:sz w:val="24"/>
                <w:szCs w:val="24"/>
                <w:lang w:val="uk-UA"/>
              </w:rPr>
              <w:t xml:space="preserve">ВПЗВК Головного </w:t>
            </w:r>
            <w:r w:rsidRPr="00655A7A">
              <w:rPr>
                <w:rFonts w:ascii="Times New Roman" w:eastAsia="Calibri" w:hAnsi="Times New Roman" w:cs="Times New Roman"/>
                <w:sz w:val="24"/>
                <w:szCs w:val="24"/>
                <w:lang w:val="uk-UA"/>
              </w:rPr>
              <w:lastRenderedPageBreak/>
              <w:t xml:space="preserve">управління НГУ, </w:t>
            </w:r>
            <w:proofErr w:type="spellStart"/>
            <w:r w:rsidRPr="00655A7A">
              <w:rPr>
                <w:rFonts w:ascii="Times New Roman" w:eastAsia="Calibri" w:hAnsi="Times New Roman" w:cs="Times New Roman"/>
                <w:sz w:val="24"/>
                <w:szCs w:val="24"/>
                <w:lang w:val="uk-UA"/>
              </w:rPr>
              <w:t>Іміджево</w:t>
            </w:r>
            <w:proofErr w:type="spellEnd"/>
            <w:r w:rsidRPr="00655A7A">
              <w:rPr>
                <w:rFonts w:ascii="Times New Roman" w:eastAsia="Calibri" w:hAnsi="Times New Roman" w:cs="Times New Roman"/>
                <w:sz w:val="24"/>
                <w:szCs w:val="24"/>
                <w:lang w:val="uk-UA"/>
              </w:rPr>
              <w:t>-видавничий центр НГУ (далі – ІВЦ НГУ), командири військових частин</w:t>
            </w:r>
          </w:p>
        </w:tc>
        <w:tc>
          <w:tcPr>
            <w:tcW w:w="2725" w:type="dxa"/>
            <w:gridSpan w:val="2"/>
            <w:shd w:val="clear" w:color="auto" w:fill="auto"/>
          </w:tcPr>
          <w:p w:rsidR="00516B2B" w:rsidRPr="00655A7A" w:rsidRDefault="00516B2B" w:rsidP="00516B2B">
            <w:pPr>
              <w:jc w:val="both"/>
              <w:rPr>
                <w:rFonts w:ascii="Times New Roman" w:eastAsia="Calibri" w:hAnsi="Times New Roman" w:cs="Times New Roman"/>
                <w:sz w:val="24"/>
                <w:szCs w:val="24"/>
                <w:lang w:val="uk-UA"/>
              </w:rPr>
            </w:pPr>
            <w:r w:rsidRPr="00655A7A">
              <w:rPr>
                <w:rFonts w:ascii="Times New Roman" w:eastAsia="Calibri" w:hAnsi="Times New Roman" w:cs="Times New Roman"/>
                <w:sz w:val="24"/>
                <w:szCs w:val="24"/>
                <w:lang w:val="uk-UA"/>
              </w:rPr>
              <w:lastRenderedPageBreak/>
              <w:t>Аналізується та узагальнюється</w:t>
            </w:r>
          </w:p>
          <w:p w:rsidR="00516B2B" w:rsidRPr="00655A7A" w:rsidRDefault="00516B2B" w:rsidP="00516B2B">
            <w:pPr>
              <w:jc w:val="both"/>
              <w:rPr>
                <w:rFonts w:ascii="Times New Roman" w:eastAsia="Calibri" w:hAnsi="Times New Roman" w:cs="Times New Roman"/>
                <w:sz w:val="24"/>
                <w:szCs w:val="24"/>
                <w:lang w:val="uk-UA"/>
              </w:rPr>
            </w:pPr>
            <w:r w:rsidRPr="00655A7A">
              <w:rPr>
                <w:rFonts w:ascii="Times New Roman" w:eastAsia="Calibri" w:hAnsi="Times New Roman" w:cs="Times New Roman"/>
                <w:sz w:val="24"/>
                <w:szCs w:val="24"/>
                <w:lang w:val="uk-UA"/>
              </w:rPr>
              <w:lastRenderedPageBreak/>
              <w:t xml:space="preserve">інформація про корупцію в НГУ, забезпечується відповідне реагування на повідомлення про факти корупції </w:t>
            </w:r>
          </w:p>
        </w:tc>
        <w:tc>
          <w:tcPr>
            <w:tcW w:w="1695" w:type="dxa"/>
            <w:shd w:val="clear" w:color="auto" w:fill="auto"/>
          </w:tcPr>
          <w:p w:rsidR="00516B2B" w:rsidRPr="00655A7A" w:rsidRDefault="00516B2B" w:rsidP="00516B2B">
            <w:pPr>
              <w:jc w:val="both"/>
              <w:rPr>
                <w:rFonts w:ascii="Times New Roman" w:eastAsia="Calibri" w:hAnsi="Times New Roman" w:cs="Times New Roman"/>
                <w:sz w:val="24"/>
                <w:szCs w:val="24"/>
                <w:lang w:val="uk-UA"/>
              </w:rPr>
            </w:pPr>
            <w:r w:rsidRPr="00655A7A">
              <w:rPr>
                <w:rFonts w:ascii="Times New Roman" w:eastAsia="Calibri" w:hAnsi="Times New Roman" w:cs="Times New Roman"/>
                <w:sz w:val="24"/>
                <w:szCs w:val="24"/>
                <w:lang w:val="uk-UA"/>
              </w:rPr>
              <w:lastRenderedPageBreak/>
              <w:t xml:space="preserve">У межах коштів </w:t>
            </w:r>
            <w:r w:rsidRPr="00655A7A">
              <w:rPr>
                <w:rFonts w:ascii="Times New Roman" w:eastAsia="Calibri" w:hAnsi="Times New Roman" w:cs="Times New Roman"/>
                <w:sz w:val="24"/>
                <w:szCs w:val="24"/>
                <w:lang w:val="uk-UA"/>
              </w:rPr>
              <w:lastRenderedPageBreak/>
              <w:t>державного бюджету, виділених на утримання НГУ</w:t>
            </w:r>
          </w:p>
        </w:tc>
      </w:tr>
      <w:tr w:rsidR="00516B2B" w:rsidRPr="00655A7A" w:rsidTr="0046465F">
        <w:tc>
          <w:tcPr>
            <w:tcW w:w="2080" w:type="dxa"/>
            <w:shd w:val="clear" w:color="auto" w:fill="auto"/>
          </w:tcPr>
          <w:p w:rsidR="00516B2B" w:rsidRPr="00655A7A" w:rsidRDefault="00516B2B" w:rsidP="00516B2B">
            <w:pPr>
              <w:rPr>
                <w:rFonts w:ascii="Times New Roman" w:eastAsia="Calibri" w:hAnsi="Times New Roman" w:cs="Times New Roman"/>
                <w:sz w:val="24"/>
                <w:szCs w:val="24"/>
                <w:lang w:val="uk-UA"/>
              </w:rPr>
            </w:pPr>
            <w:r w:rsidRPr="00655A7A">
              <w:rPr>
                <w:rFonts w:ascii="Times New Roman" w:eastAsia="Calibri" w:hAnsi="Times New Roman" w:cs="Times New Roman"/>
                <w:sz w:val="24"/>
                <w:szCs w:val="24"/>
                <w:lang w:val="uk-UA"/>
              </w:rPr>
              <w:lastRenderedPageBreak/>
              <w:t>2.Удоскона-лення механізму запобігання та виявлення корупції, притягнення до відповідальності та застосування санкцій</w:t>
            </w:r>
          </w:p>
        </w:tc>
        <w:tc>
          <w:tcPr>
            <w:tcW w:w="2743" w:type="dxa"/>
            <w:gridSpan w:val="2"/>
            <w:shd w:val="clear" w:color="auto" w:fill="auto"/>
          </w:tcPr>
          <w:p w:rsidR="00516B2B" w:rsidRPr="00655A7A" w:rsidRDefault="00516B2B" w:rsidP="00516B2B">
            <w:pPr>
              <w:jc w:val="both"/>
              <w:rPr>
                <w:rFonts w:ascii="Times New Roman" w:eastAsia="Calibri" w:hAnsi="Times New Roman" w:cs="Times New Roman"/>
                <w:sz w:val="24"/>
                <w:szCs w:val="24"/>
                <w:lang w:val="uk-UA"/>
              </w:rPr>
            </w:pPr>
            <w:r w:rsidRPr="00655A7A">
              <w:rPr>
                <w:rFonts w:ascii="Times New Roman" w:eastAsia="Calibri" w:hAnsi="Times New Roman" w:cs="Times New Roman"/>
                <w:sz w:val="24"/>
                <w:szCs w:val="24"/>
                <w:lang w:val="uk-UA"/>
              </w:rPr>
              <w:t xml:space="preserve">Проведення службових розслідувань за фактами вчинення особовим складом НГУ корупційних або пов’язаних із корупцією правопорушень, інших порушень Закону </w:t>
            </w:r>
          </w:p>
        </w:tc>
        <w:tc>
          <w:tcPr>
            <w:tcW w:w="1623" w:type="dxa"/>
            <w:shd w:val="clear" w:color="auto" w:fill="auto"/>
          </w:tcPr>
          <w:p w:rsidR="00516B2B" w:rsidRPr="00655A7A" w:rsidRDefault="00516B2B" w:rsidP="00516B2B">
            <w:pPr>
              <w:jc w:val="center"/>
              <w:rPr>
                <w:rFonts w:ascii="Times New Roman" w:eastAsia="Calibri" w:hAnsi="Times New Roman" w:cs="Times New Roman"/>
                <w:sz w:val="24"/>
                <w:szCs w:val="24"/>
                <w:lang w:val="uk-UA"/>
              </w:rPr>
            </w:pPr>
            <w:r w:rsidRPr="00655A7A">
              <w:rPr>
                <w:rFonts w:ascii="Times New Roman" w:eastAsia="Calibri" w:hAnsi="Times New Roman" w:cs="Times New Roman"/>
                <w:sz w:val="24"/>
                <w:szCs w:val="24"/>
                <w:lang w:val="uk-UA"/>
              </w:rPr>
              <w:t>Протягом 2023 року</w:t>
            </w:r>
          </w:p>
          <w:p w:rsidR="00516B2B" w:rsidRPr="00655A7A" w:rsidRDefault="00516B2B" w:rsidP="00516B2B">
            <w:pPr>
              <w:jc w:val="center"/>
              <w:rPr>
                <w:rFonts w:ascii="Times New Roman" w:eastAsia="Calibri" w:hAnsi="Times New Roman" w:cs="Times New Roman"/>
                <w:sz w:val="24"/>
                <w:szCs w:val="24"/>
                <w:lang w:val="uk-UA"/>
              </w:rPr>
            </w:pPr>
          </w:p>
        </w:tc>
        <w:tc>
          <w:tcPr>
            <w:tcW w:w="1597" w:type="dxa"/>
            <w:shd w:val="clear" w:color="auto" w:fill="auto"/>
          </w:tcPr>
          <w:p w:rsidR="00516B2B" w:rsidRPr="00655A7A" w:rsidRDefault="00516B2B" w:rsidP="00516B2B">
            <w:pPr>
              <w:jc w:val="center"/>
              <w:rPr>
                <w:rFonts w:ascii="Times New Roman" w:eastAsia="Calibri" w:hAnsi="Times New Roman" w:cs="Times New Roman"/>
                <w:sz w:val="24"/>
                <w:szCs w:val="24"/>
                <w:lang w:val="uk-UA"/>
              </w:rPr>
            </w:pPr>
            <w:r w:rsidRPr="00655A7A">
              <w:rPr>
                <w:rFonts w:ascii="Times New Roman" w:eastAsia="Calibri" w:hAnsi="Times New Roman" w:cs="Times New Roman"/>
                <w:sz w:val="24"/>
                <w:szCs w:val="24"/>
                <w:lang w:val="uk-UA"/>
              </w:rPr>
              <w:t>Протягом 2024 року</w:t>
            </w:r>
          </w:p>
          <w:p w:rsidR="00516B2B" w:rsidRPr="00655A7A" w:rsidRDefault="00516B2B" w:rsidP="00516B2B">
            <w:pPr>
              <w:jc w:val="center"/>
              <w:rPr>
                <w:rFonts w:ascii="Times New Roman" w:eastAsia="Calibri" w:hAnsi="Times New Roman" w:cs="Times New Roman"/>
                <w:sz w:val="24"/>
                <w:szCs w:val="24"/>
                <w:lang w:val="uk-UA"/>
              </w:rPr>
            </w:pPr>
          </w:p>
        </w:tc>
        <w:tc>
          <w:tcPr>
            <w:tcW w:w="1504" w:type="dxa"/>
            <w:shd w:val="clear" w:color="auto" w:fill="auto"/>
          </w:tcPr>
          <w:p w:rsidR="00516B2B" w:rsidRPr="00655A7A" w:rsidRDefault="00516B2B" w:rsidP="00516B2B">
            <w:pPr>
              <w:jc w:val="center"/>
              <w:rPr>
                <w:rFonts w:ascii="Times New Roman" w:eastAsia="Calibri" w:hAnsi="Times New Roman" w:cs="Times New Roman"/>
                <w:sz w:val="24"/>
                <w:szCs w:val="24"/>
                <w:lang w:val="uk-UA"/>
              </w:rPr>
            </w:pPr>
            <w:r w:rsidRPr="00655A7A">
              <w:rPr>
                <w:rFonts w:ascii="Times New Roman" w:eastAsia="Calibri" w:hAnsi="Times New Roman" w:cs="Times New Roman"/>
                <w:sz w:val="24"/>
                <w:szCs w:val="24"/>
                <w:lang w:val="uk-UA"/>
              </w:rPr>
              <w:t>Протягом 2025 року</w:t>
            </w:r>
          </w:p>
          <w:p w:rsidR="00516B2B" w:rsidRPr="00655A7A" w:rsidRDefault="00516B2B" w:rsidP="00516B2B">
            <w:pPr>
              <w:rPr>
                <w:rFonts w:ascii="Times New Roman" w:eastAsia="Calibri" w:hAnsi="Times New Roman" w:cs="Times New Roman"/>
                <w:sz w:val="24"/>
                <w:szCs w:val="24"/>
                <w:lang w:val="uk-UA"/>
              </w:rPr>
            </w:pPr>
          </w:p>
        </w:tc>
        <w:tc>
          <w:tcPr>
            <w:tcW w:w="1939" w:type="dxa"/>
            <w:gridSpan w:val="2"/>
            <w:shd w:val="clear" w:color="auto" w:fill="auto"/>
          </w:tcPr>
          <w:p w:rsidR="00516B2B" w:rsidRPr="00655A7A" w:rsidRDefault="00516B2B" w:rsidP="00516B2B">
            <w:pPr>
              <w:jc w:val="both"/>
              <w:rPr>
                <w:rFonts w:ascii="Times New Roman" w:eastAsia="Calibri" w:hAnsi="Times New Roman" w:cs="Times New Roman"/>
                <w:sz w:val="24"/>
                <w:szCs w:val="24"/>
                <w:lang w:val="uk-UA"/>
              </w:rPr>
            </w:pPr>
            <w:r w:rsidRPr="00655A7A">
              <w:rPr>
                <w:rFonts w:ascii="Times New Roman" w:eastAsia="Calibri" w:hAnsi="Times New Roman" w:cs="Times New Roman"/>
                <w:sz w:val="24"/>
                <w:szCs w:val="24"/>
                <w:lang w:val="uk-UA"/>
              </w:rPr>
              <w:t>ВПЗВК</w:t>
            </w:r>
            <w:r w:rsidRPr="00655A7A">
              <w:rPr>
                <w:rFonts w:ascii="Times New Roman" w:eastAsia="Times New Roman" w:hAnsi="Times New Roman" w:cs="Times New Roman"/>
                <w:sz w:val="24"/>
                <w:szCs w:val="24"/>
                <w:lang w:val="uk-UA" w:eastAsia="ru-RU"/>
              </w:rPr>
              <w:t xml:space="preserve"> Головного управління </w:t>
            </w:r>
            <w:r w:rsidRPr="00655A7A">
              <w:rPr>
                <w:rFonts w:ascii="Times New Roman" w:eastAsia="Calibri" w:hAnsi="Times New Roman" w:cs="Times New Roman"/>
                <w:sz w:val="24"/>
                <w:szCs w:val="24"/>
                <w:lang w:val="uk-UA"/>
              </w:rPr>
              <w:t>НГУ, ДП</w:t>
            </w:r>
            <w:r w:rsidRPr="00655A7A">
              <w:rPr>
                <w:rFonts w:ascii="Times New Roman" w:eastAsia="Times New Roman" w:hAnsi="Times New Roman" w:cs="Times New Roman"/>
                <w:sz w:val="24"/>
                <w:szCs w:val="24"/>
                <w:lang w:val="uk-UA" w:eastAsia="ru-RU"/>
              </w:rPr>
              <w:t xml:space="preserve"> Головного </w:t>
            </w:r>
            <w:r w:rsidRPr="00655A7A">
              <w:rPr>
                <w:rFonts w:ascii="Times New Roman" w:eastAsia="Calibri" w:hAnsi="Times New Roman" w:cs="Times New Roman"/>
                <w:sz w:val="24"/>
                <w:szCs w:val="24"/>
                <w:lang w:val="uk-UA"/>
              </w:rPr>
              <w:t>управління</w:t>
            </w:r>
            <w:r w:rsidRPr="00655A7A">
              <w:rPr>
                <w:rFonts w:ascii="Times New Roman" w:eastAsia="Times New Roman" w:hAnsi="Times New Roman" w:cs="Times New Roman"/>
                <w:sz w:val="24"/>
                <w:szCs w:val="24"/>
                <w:lang w:val="uk-UA" w:eastAsia="ru-RU"/>
              </w:rPr>
              <w:t xml:space="preserve"> </w:t>
            </w:r>
            <w:r w:rsidRPr="00655A7A">
              <w:rPr>
                <w:rFonts w:ascii="Times New Roman" w:eastAsia="Calibri" w:hAnsi="Times New Roman" w:cs="Times New Roman"/>
                <w:sz w:val="24"/>
                <w:szCs w:val="24"/>
                <w:lang w:val="uk-UA"/>
              </w:rPr>
              <w:t>НГУ, ЮУ</w:t>
            </w:r>
            <w:r w:rsidRPr="00655A7A">
              <w:rPr>
                <w:rFonts w:ascii="Times New Roman" w:eastAsia="Times New Roman" w:hAnsi="Times New Roman" w:cs="Times New Roman"/>
                <w:sz w:val="24"/>
                <w:szCs w:val="24"/>
                <w:lang w:val="uk-UA" w:eastAsia="ru-RU"/>
              </w:rPr>
              <w:t xml:space="preserve"> Головного управління </w:t>
            </w:r>
            <w:r w:rsidRPr="00655A7A">
              <w:rPr>
                <w:rFonts w:ascii="Times New Roman" w:eastAsia="Calibri" w:hAnsi="Times New Roman" w:cs="Times New Roman"/>
                <w:sz w:val="24"/>
                <w:szCs w:val="24"/>
                <w:lang w:val="uk-UA"/>
              </w:rPr>
              <w:t>НГУ,</w:t>
            </w:r>
          </w:p>
          <w:p w:rsidR="00516B2B" w:rsidRPr="00655A7A" w:rsidRDefault="00516B2B" w:rsidP="00516B2B">
            <w:pPr>
              <w:jc w:val="both"/>
              <w:rPr>
                <w:rFonts w:ascii="Times New Roman" w:eastAsia="Calibri" w:hAnsi="Times New Roman" w:cs="Times New Roman"/>
                <w:sz w:val="24"/>
                <w:szCs w:val="24"/>
                <w:lang w:val="uk-UA"/>
              </w:rPr>
            </w:pPr>
            <w:r w:rsidRPr="00655A7A">
              <w:rPr>
                <w:rFonts w:ascii="Times New Roman" w:eastAsia="Calibri" w:hAnsi="Times New Roman" w:cs="Times New Roman"/>
                <w:sz w:val="24"/>
                <w:szCs w:val="24"/>
                <w:lang w:val="uk-UA"/>
              </w:rPr>
              <w:t>командири військових частин</w:t>
            </w:r>
          </w:p>
        </w:tc>
        <w:tc>
          <w:tcPr>
            <w:tcW w:w="2725" w:type="dxa"/>
            <w:gridSpan w:val="2"/>
            <w:shd w:val="clear" w:color="auto" w:fill="auto"/>
          </w:tcPr>
          <w:p w:rsidR="00516B2B" w:rsidRPr="00655A7A" w:rsidRDefault="00516B2B" w:rsidP="0026458D">
            <w:pPr>
              <w:jc w:val="both"/>
              <w:rPr>
                <w:rFonts w:ascii="Times New Roman" w:eastAsia="Calibri" w:hAnsi="Times New Roman" w:cs="Times New Roman"/>
                <w:sz w:val="24"/>
                <w:szCs w:val="24"/>
                <w:highlight w:val="yellow"/>
                <w:lang w:val="uk-UA"/>
              </w:rPr>
            </w:pPr>
            <w:r w:rsidRPr="00655A7A">
              <w:rPr>
                <w:rFonts w:ascii="Times New Roman" w:eastAsia="Calibri" w:hAnsi="Times New Roman" w:cs="Times New Roman"/>
                <w:sz w:val="24"/>
                <w:szCs w:val="24"/>
                <w:lang w:val="uk-UA"/>
              </w:rPr>
              <w:t xml:space="preserve">За фактами порушень антикорупційного законодавства Головним </w:t>
            </w:r>
            <w:r w:rsidRPr="0026458D">
              <w:rPr>
                <w:rFonts w:ascii="Times New Roman" w:eastAsia="Calibri" w:hAnsi="Times New Roman" w:cs="Times New Roman"/>
                <w:sz w:val="24"/>
                <w:szCs w:val="24"/>
                <w:lang w:val="uk-UA"/>
              </w:rPr>
              <w:t xml:space="preserve">управлінням НГУ та військовими частинами проведено </w:t>
            </w:r>
            <w:r w:rsidR="0026458D" w:rsidRPr="0026458D">
              <w:rPr>
                <w:rFonts w:ascii="Times New Roman" w:eastAsia="Calibri" w:hAnsi="Times New Roman" w:cs="Times New Roman"/>
                <w:sz w:val="24"/>
                <w:szCs w:val="24"/>
                <w:lang w:val="uk-UA"/>
              </w:rPr>
              <w:t>19</w:t>
            </w:r>
            <w:r w:rsidRPr="0026458D">
              <w:rPr>
                <w:rFonts w:ascii="Times New Roman" w:eastAsia="Calibri" w:hAnsi="Times New Roman" w:cs="Times New Roman"/>
                <w:sz w:val="24"/>
                <w:szCs w:val="24"/>
                <w:lang w:val="uk-UA"/>
              </w:rPr>
              <w:t xml:space="preserve"> </w:t>
            </w:r>
            <w:r w:rsidR="0026458D" w:rsidRPr="0026458D">
              <w:rPr>
                <w:rFonts w:ascii="Times New Roman" w:eastAsia="Calibri" w:hAnsi="Times New Roman" w:cs="Times New Roman"/>
                <w:sz w:val="24"/>
                <w:szCs w:val="24"/>
                <w:lang w:val="uk-UA"/>
              </w:rPr>
              <w:t>перевірок (службових розслідувань</w:t>
            </w:r>
            <w:r w:rsidRPr="0026458D">
              <w:rPr>
                <w:rFonts w:ascii="Times New Roman" w:eastAsia="Calibri" w:hAnsi="Times New Roman" w:cs="Times New Roman"/>
                <w:sz w:val="24"/>
                <w:szCs w:val="24"/>
                <w:lang w:val="uk-UA"/>
              </w:rPr>
              <w:t>). Відповідні матеріали по службових розслідуваннях (перевірках) скеровані</w:t>
            </w:r>
            <w:r w:rsidRPr="00655A7A">
              <w:rPr>
                <w:rFonts w:ascii="Times New Roman" w:eastAsia="Calibri" w:hAnsi="Times New Roman" w:cs="Times New Roman"/>
                <w:sz w:val="24"/>
                <w:szCs w:val="24"/>
                <w:lang w:val="uk-UA"/>
              </w:rPr>
              <w:t xml:space="preserve"> для прийняття правового рішення  до</w:t>
            </w:r>
            <w:r>
              <w:rPr>
                <w:rFonts w:ascii="Times New Roman" w:eastAsia="Calibri" w:hAnsi="Times New Roman" w:cs="Times New Roman"/>
                <w:sz w:val="24"/>
                <w:szCs w:val="24"/>
                <w:lang w:val="uk-UA"/>
              </w:rPr>
              <w:t xml:space="preserve"> правоохоронних органів</w:t>
            </w:r>
          </w:p>
        </w:tc>
        <w:tc>
          <w:tcPr>
            <w:tcW w:w="1695" w:type="dxa"/>
            <w:shd w:val="clear" w:color="auto" w:fill="auto"/>
          </w:tcPr>
          <w:p w:rsidR="00516B2B" w:rsidRPr="00655A7A" w:rsidRDefault="00516B2B" w:rsidP="00516B2B">
            <w:pPr>
              <w:jc w:val="both"/>
              <w:rPr>
                <w:rFonts w:ascii="Times New Roman" w:eastAsia="Calibri" w:hAnsi="Times New Roman" w:cs="Times New Roman"/>
                <w:sz w:val="24"/>
                <w:szCs w:val="24"/>
                <w:highlight w:val="yellow"/>
                <w:lang w:val="uk-UA"/>
              </w:rPr>
            </w:pPr>
            <w:r w:rsidRPr="00655A7A">
              <w:rPr>
                <w:rFonts w:ascii="Times New Roman" w:eastAsia="Calibri" w:hAnsi="Times New Roman" w:cs="Times New Roman"/>
                <w:sz w:val="24"/>
                <w:szCs w:val="24"/>
                <w:lang w:val="uk-UA"/>
              </w:rPr>
              <w:t>У межах коштів державного бюджету, виділених на утримання НГУ</w:t>
            </w:r>
          </w:p>
        </w:tc>
      </w:tr>
      <w:tr w:rsidR="00516B2B" w:rsidRPr="00655A7A" w:rsidTr="001F436E">
        <w:tc>
          <w:tcPr>
            <w:tcW w:w="15906" w:type="dxa"/>
            <w:gridSpan w:val="11"/>
            <w:shd w:val="clear" w:color="auto" w:fill="auto"/>
          </w:tcPr>
          <w:p w:rsidR="00516B2B" w:rsidRPr="00655A7A" w:rsidRDefault="00516B2B" w:rsidP="00516B2B">
            <w:pPr>
              <w:jc w:val="both"/>
              <w:rPr>
                <w:rFonts w:ascii="Times New Roman" w:eastAsia="Calibri" w:hAnsi="Times New Roman" w:cs="Times New Roman"/>
                <w:sz w:val="24"/>
                <w:szCs w:val="24"/>
                <w:lang w:val="uk-UA"/>
              </w:rPr>
            </w:pPr>
            <w:r w:rsidRPr="00655A7A">
              <w:rPr>
                <w:rFonts w:ascii="Times New Roman" w:eastAsia="Calibri" w:hAnsi="Times New Roman" w:cs="Times New Roman"/>
                <w:sz w:val="24"/>
                <w:szCs w:val="24"/>
                <w:lang w:val="uk-UA"/>
              </w:rPr>
              <w:t>VII. Забезпечення відкритості та прозорості в антикорупційній діяльності НГУ, залучення громадськості до здійснення антикорупційних заходів, забезпечення міжнародного співробітництва у сфері запобігання та виявлення корупції</w:t>
            </w:r>
          </w:p>
        </w:tc>
      </w:tr>
      <w:tr w:rsidR="00516B2B" w:rsidRPr="00655A7A" w:rsidTr="0046465F">
        <w:tc>
          <w:tcPr>
            <w:tcW w:w="2080" w:type="dxa"/>
            <w:shd w:val="clear" w:color="auto" w:fill="auto"/>
          </w:tcPr>
          <w:p w:rsidR="00516B2B" w:rsidRPr="00655A7A" w:rsidRDefault="00516B2B" w:rsidP="00516B2B">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1.Забезпечен</w:t>
            </w:r>
            <w:r w:rsidRPr="00655A7A">
              <w:rPr>
                <w:rFonts w:ascii="Times New Roman" w:eastAsia="Calibri" w:hAnsi="Times New Roman" w:cs="Times New Roman"/>
                <w:sz w:val="24"/>
                <w:szCs w:val="24"/>
                <w:lang w:val="uk-UA"/>
              </w:rPr>
              <w:t xml:space="preserve">ня прозорості та відкритості в антикорупційній діяльності НГУ </w:t>
            </w:r>
          </w:p>
        </w:tc>
        <w:tc>
          <w:tcPr>
            <w:tcW w:w="2743" w:type="dxa"/>
            <w:gridSpan w:val="2"/>
            <w:shd w:val="clear" w:color="auto" w:fill="auto"/>
          </w:tcPr>
          <w:p w:rsidR="00516B2B" w:rsidRPr="00655A7A" w:rsidRDefault="00516B2B" w:rsidP="00516B2B">
            <w:pPr>
              <w:jc w:val="both"/>
              <w:rPr>
                <w:rFonts w:ascii="Times New Roman" w:eastAsia="Calibri" w:hAnsi="Times New Roman" w:cs="Times New Roman"/>
                <w:sz w:val="24"/>
                <w:szCs w:val="24"/>
                <w:lang w:val="uk-UA"/>
              </w:rPr>
            </w:pPr>
            <w:r w:rsidRPr="00655A7A">
              <w:rPr>
                <w:rFonts w:ascii="Times New Roman" w:eastAsia="Calibri" w:hAnsi="Times New Roman" w:cs="Times New Roman"/>
                <w:sz w:val="24"/>
                <w:szCs w:val="24"/>
                <w:lang w:val="uk-UA"/>
              </w:rPr>
              <w:t xml:space="preserve">Розміщення на </w:t>
            </w:r>
            <w:proofErr w:type="spellStart"/>
            <w:r w:rsidRPr="00655A7A">
              <w:rPr>
                <w:rFonts w:ascii="Times New Roman" w:eastAsia="Calibri" w:hAnsi="Times New Roman" w:cs="Times New Roman"/>
                <w:sz w:val="24"/>
                <w:szCs w:val="24"/>
                <w:lang w:val="uk-UA"/>
              </w:rPr>
              <w:t>вебсторінці</w:t>
            </w:r>
            <w:proofErr w:type="spellEnd"/>
            <w:r w:rsidRPr="00655A7A">
              <w:rPr>
                <w:rFonts w:ascii="Times New Roman" w:eastAsia="Calibri" w:hAnsi="Times New Roman" w:cs="Times New Roman"/>
                <w:sz w:val="24"/>
                <w:szCs w:val="24"/>
                <w:lang w:val="uk-UA"/>
              </w:rPr>
              <w:t xml:space="preserve"> НГУ інформації про стан виконання антикорупційних заходів у НГУ</w:t>
            </w:r>
          </w:p>
        </w:tc>
        <w:tc>
          <w:tcPr>
            <w:tcW w:w="1623" w:type="dxa"/>
            <w:shd w:val="clear" w:color="auto" w:fill="auto"/>
          </w:tcPr>
          <w:p w:rsidR="00516B2B" w:rsidRPr="00655A7A" w:rsidRDefault="00516B2B" w:rsidP="00516B2B">
            <w:pPr>
              <w:jc w:val="center"/>
              <w:rPr>
                <w:rFonts w:ascii="Times New Roman" w:eastAsia="Calibri" w:hAnsi="Times New Roman" w:cs="Times New Roman"/>
                <w:sz w:val="24"/>
                <w:szCs w:val="24"/>
                <w:lang w:val="uk-UA"/>
              </w:rPr>
            </w:pPr>
            <w:r w:rsidRPr="00655A7A">
              <w:rPr>
                <w:rFonts w:ascii="Times New Roman" w:eastAsia="Calibri" w:hAnsi="Times New Roman" w:cs="Times New Roman"/>
                <w:sz w:val="24"/>
                <w:szCs w:val="24"/>
                <w:lang w:val="uk-UA"/>
              </w:rPr>
              <w:t>Протягом 2023 року</w:t>
            </w:r>
          </w:p>
        </w:tc>
        <w:tc>
          <w:tcPr>
            <w:tcW w:w="1597" w:type="dxa"/>
            <w:shd w:val="clear" w:color="auto" w:fill="auto"/>
          </w:tcPr>
          <w:p w:rsidR="00516B2B" w:rsidRPr="00655A7A" w:rsidRDefault="00516B2B" w:rsidP="00516B2B">
            <w:pPr>
              <w:jc w:val="center"/>
              <w:rPr>
                <w:rFonts w:ascii="Times New Roman" w:eastAsia="Calibri" w:hAnsi="Times New Roman" w:cs="Times New Roman"/>
                <w:sz w:val="24"/>
                <w:szCs w:val="24"/>
                <w:lang w:val="uk-UA"/>
              </w:rPr>
            </w:pPr>
            <w:r w:rsidRPr="00655A7A">
              <w:rPr>
                <w:rFonts w:ascii="Times New Roman" w:eastAsia="Calibri" w:hAnsi="Times New Roman" w:cs="Times New Roman"/>
                <w:sz w:val="24"/>
                <w:szCs w:val="24"/>
                <w:lang w:val="uk-UA"/>
              </w:rPr>
              <w:t>Протягом 2024 року</w:t>
            </w:r>
          </w:p>
        </w:tc>
        <w:tc>
          <w:tcPr>
            <w:tcW w:w="1504" w:type="dxa"/>
            <w:shd w:val="clear" w:color="auto" w:fill="auto"/>
          </w:tcPr>
          <w:p w:rsidR="00516B2B" w:rsidRPr="00655A7A" w:rsidRDefault="00516B2B" w:rsidP="00516B2B">
            <w:pPr>
              <w:jc w:val="center"/>
              <w:rPr>
                <w:rFonts w:ascii="Times New Roman" w:eastAsia="Calibri" w:hAnsi="Times New Roman" w:cs="Times New Roman"/>
                <w:sz w:val="24"/>
                <w:szCs w:val="24"/>
                <w:lang w:val="uk-UA"/>
              </w:rPr>
            </w:pPr>
            <w:r w:rsidRPr="00655A7A">
              <w:rPr>
                <w:rFonts w:ascii="Times New Roman" w:eastAsia="Calibri" w:hAnsi="Times New Roman" w:cs="Times New Roman"/>
                <w:sz w:val="24"/>
                <w:szCs w:val="24"/>
                <w:lang w:val="uk-UA"/>
              </w:rPr>
              <w:t>Протягом 2025 року</w:t>
            </w:r>
          </w:p>
        </w:tc>
        <w:tc>
          <w:tcPr>
            <w:tcW w:w="1939" w:type="dxa"/>
            <w:gridSpan w:val="2"/>
            <w:shd w:val="clear" w:color="auto" w:fill="auto"/>
          </w:tcPr>
          <w:p w:rsidR="00516B2B" w:rsidRPr="00655A7A" w:rsidRDefault="00516B2B" w:rsidP="00516B2B">
            <w:pPr>
              <w:rPr>
                <w:rFonts w:ascii="Times New Roman" w:eastAsia="Calibri" w:hAnsi="Times New Roman" w:cs="Times New Roman"/>
                <w:sz w:val="24"/>
                <w:szCs w:val="24"/>
                <w:lang w:val="uk-UA"/>
              </w:rPr>
            </w:pPr>
            <w:r w:rsidRPr="00655A7A">
              <w:rPr>
                <w:rFonts w:ascii="Times New Roman" w:eastAsia="Calibri" w:hAnsi="Times New Roman" w:cs="Times New Roman"/>
                <w:sz w:val="24"/>
                <w:szCs w:val="24"/>
                <w:lang w:val="uk-UA"/>
              </w:rPr>
              <w:t>ВПЗВК Головного управління НГУ, ІВЦ  НГУ, командири військових частин</w:t>
            </w:r>
          </w:p>
        </w:tc>
        <w:tc>
          <w:tcPr>
            <w:tcW w:w="2725" w:type="dxa"/>
            <w:gridSpan w:val="2"/>
            <w:shd w:val="clear" w:color="auto" w:fill="auto"/>
          </w:tcPr>
          <w:p w:rsidR="00516B2B" w:rsidRPr="00655A7A" w:rsidRDefault="00516B2B" w:rsidP="00516B2B">
            <w:pPr>
              <w:jc w:val="both"/>
              <w:rPr>
                <w:rFonts w:ascii="Times New Roman" w:eastAsia="Calibri" w:hAnsi="Times New Roman" w:cs="Times New Roman"/>
                <w:sz w:val="24"/>
                <w:szCs w:val="24"/>
                <w:highlight w:val="yellow"/>
                <w:lang w:val="uk-UA"/>
              </w:rPr>
            </w:pPr>
            <w:r>
              <w:rPr>
                <w:rFonts w:ascii="Times New Roman" w:eastAsia="Calibri" w:hAnsi="Times New Roman" w:cs="Times New Roman"/>
                <w:sz w:val="24"/>
                <w:szCs w:val="24"/>
                <w:lang w:val="uk-UA"/>
              </w:rPr>
              <w:t>І</w:t>
            </w:r>
            <w:r w:rsidRPr="00655A7A">
              <w:rPr>
                <w:rFonts w:ascii="Times New Roman" w:eastAsia="Calibri" w:hAnsi="Times New Roman" w:cs="Times New Roman"/>
                <w:sz w:val="24"/>
                <w:szCs w:val="24"/>
                <w:lang w:val="uk-UA"/>
              </w:rPr>
              <w:t>нформація про стан виконання антикорупційних заходів у НГУ</w:t>
            </w:r>
            <w:r>
              <w:rPr>
                <w:rFonts w:ascii="Times New Roman" w:eastAsia="Calibri" w:hAnsi="Times New Roman" w:cs="Times New Roman"/>
                <w:sz w:val="24"/>
                <w:szCs w:val="24"/>
                <w:lang w:val="uk-UA"/>
              </w:rPr>
              <w:t xml:space="preserve"> розміщена на </w:t>
            </w:r>
            <w:proofErr w:type="spellStart"/>
            <w:r>
              <w:rPr>
                <w:rFonts w:ascii="Times New Roman" w:eastAsia="Calibri" w:hAnsi="Times New Roman" w:cs="Times New Roman"/>
                <w:sz w:val="24"/>
                <w:szCs w:val="24"/>
                <w:lang w:val="uk-UA"/>
              </w:rPr>
              <w:t>вебсторінці</w:t>
            </w:r>
            <w:proofErr w:type="spellEnd"/>
            <w:r>
              <w:rPr>
                <w:rFonts w:ascii="Times New Roman" w:eastAsia="Calibri" w:hAnsi="Times New Roman" w:cs="Times New Roman"/>
                <w:sz w:val="24"/>
                <w:szCs w:val="24"/>
                <w:lang w:val="uk-UA"/>
              </w:rPr>
              <w:t xml:space="preserve"> НГУ</w:t>
            </w:r>
          </w:p>
        </w:tc>
        <w:tc>
          <w:tcPr>
            <w:tcW w:w="1695" w:type="dxa"/>
            <w:shd w:val="clear" w:color="auto" w:fill="auto"/>
          </w:tcPr>
          <w:p w:rsidR="00516B2B" w:rsidRPr="00655A7A" w:rsidRDefault="00516B2B" w:rsidP="00516B2B">
            <w:pPr>
              <w:jc w:val="both"/>
              <w:rPr>
                <w:rFonts w:ascii="Times New Roman" w:eastAsia="Calibri" w:hAnsi="Times New Roman" w:cs="Times New Roman"/>
                <w:sz w:val="24"/>
                <w:szCs w:val="24"/>
                <w:lang w:val="uk-UA"/>
              </w:rPr>
            </w:pPr>
            <w:r w:rsidRPr="00655A7A">
              <w:rPr>
                <w:rFonts w:ascii="Times New Roman" w:eastAsia="Calibri" w:hAnsi="Times New Roman" w:cs="Times New Roman"/>
                <w:sz w:val="24"/>
                <w:szCs w:val="24"/>
                <w:lang w:val="uk-UA"/>
              </w:rPr>
              <w:t>У межах коштів державного бюджету, виділених на утримання НГУ</w:t>
            </w:r>
          </w:p>
        </w:tc>
      </w:tr>
      <w:tr w:rsidR="00516B2B" w:rsidRPr="00655A7A" w:rsidTr="0046465F">
        <w:tc>
          <w:tcPr>
            <w:tcW w:w="2080" w:type="dxa"/>
            <w:shd w:val="clear" w:color="auto" w:fill="auto"/>
          </w:tcPr>
          <w:p w:rsidR="00516B2B" w:rsidRPr="00655A7A" w:rsidRDefault="00516B2B" w:rsidP="00516B2B">
            <w:pPr>
              <w:rPr>
                <w:rFonts w:ascii="Times New Roman" w:eastAsia="Calibri" w:hAnsi="Times New Roman" w:cs="Times New Roman"/>
                <w:sz w:val="24"/>
                <w:szCs w:val="24"/>
                <w:lang w:val="uk-UA"/>
              </w:rPr>
            </w:pPr>
            <w:r w:rsidRPr="00655A7A">
              <w:rPr>
                <w:rFonts w:ascii="Times New Roman" w:eastAsia="Calibri" w:hAnsi="Times New Roman" w:cs="Times New Roman"/>
                <w:sz w:val="24"/>
                <w:szCs w:val="24"/>
                <w:lang w:val="uk-UA"/>
              </w:rPr>
              <w:t>2.</w:t>
            </w:r>
            <w:r w:rsidRPr="00655A7A">
              <w:rPr>
                <w:rFonts w:ascii="Times New Roman" w:eastAsia="Times New Roman" w:hAnsi="Times New Roman" w:cs="Times New Roman"/>
                <w:sz w:val="24"/>
                <w:szCs w:val="24"/>
                <w:lang w:val="uk-UA" w:eastAsia="ru-RU"/>
              </w:rPr>
              <w:t xml:space="preserve"> З</w:t>
            </w:r>
            <w:r w:rsidRPr="00655A7A">
              <w:rPr>
                <w:rFonts w:ascii="Times New Roman" w:eastAsia="Calibri" w:hAnsi="Times New Roman" w:cs="Times New Roman"/>
                <w:sz w:val="24"/>
                <w:szCs w:val="24"/>
                <w:lang w:val="uk-UA"/>
              </w:rPr>
              <w:t>абезпече</w:t>
            </w:r>
            <w:r>
              <w:rPr>
                <w:rFonts w:ascii="Times New Roman" w:eastAsia="Calibri" w:hAnsi="Times New Roman" w:cs="Times New Roman"/>
                <w:sz w:val="24"/>
                <w:szCs w:val="24"/>
                <w:lang w:val="uk-UA"/>
              </w:rPr>
              <w:t>н</w:t>
            </w:r>
            <w:r w:rsidRPr="00655A7A">
              <w:rPr>
                <w:rFonts w:ascii="Times New Roman" w:eastAsia="Calibri" w:hAnsi="Times New Roman" w:cs="Times New Roman"/>
                <w:sz w:val="24"/>
                <w:szCs w:val="24"/>
                <w:lang w:val="uk-UA"/>
              </w:rPr>
              <w:t xml:space="preserve">ня міжнародного співробітництва у </w:t>
            </w:r>
            <w:r w:rsidRPr="00655A7A">
              <w:rPr>
                <w:rFonts w:ascii="Times New Roman" w:eastAsia="Calibri" w:hAnsi="Times New Roman" w:cs="Times New Roman"/>
                <w:sz w:val="24"/>
                <w:szCs w:val="24"/>
                <w:lang w:val="uk-UA"/>
              </w:rPr>
              <w:lastRenderedPageBreak/>
              <w:t>сфері запобігання та виявлення корупції</w:t>
            </w:r>
          </w:p>
        </w:tc>
        <w:tc>
          <w:tcPr>
            <w:tcW w:w="2743" w:type="dxa"/>
            <w:gridSpan w:val="2"/>
            <w:shd w:val="clear" w:color="auto" w:fill="auto"/>
          </w:tcPr>
          <w:p w:rsidR="00516B2B" w:rsidRPr="00655A7A" w:rsidRDefault="00516B2B" w:rsidP="00516B2B">
            <w:pPr>
              <w:jc w:val="both"/>
              <w:rPr>
                <w:rFonts w:ascii="Times New Roman" w:eastAsia="Calibri" w:hAnsi="Times New Roman" w:cs="Times New Roman"/>
                <w:sz w:val="24"/>
                <w:szCs w:val="24"/>
                <w:lang w:val="uk-UA"/>
              </w:rPr>
            </w:pPr>
            <w:r w:rsidRPr="00655A7A">
              <w:rPr>
                <w:rFonts w:ascii="Times New Roman" w:eastAsia="Calibri" w:hAnsi="Times New Roman" w:cs="Times New Roman"/>
                <w:bCs/>
                <w:sz w:val="24"/>
                <w:szCs w:val="24"/>
                <w:lang w:val="uk-UA"/>
              </w:rPr>
              <w:lastRenderedPageBreak/>
              <w:t xml:space="preserve">Співпраця з представниками міжнародних </w:t>
            </w:r>
            <w:r w:rsidRPr="00655A7A">
              <w:rPr>
                <w:rFonts w:ascii="Times New Roman" w:eastAsia="Calibri" w:hAnsi="Times New Roman" w:cs="Times New Roman"/>
                <w:bCs/>
                <w:sz w:val="24"/>
                <w:szCs w:val="24"/>
                <w:lang w:val="uk-UA"/>
              </w:rPr>
              <w:lastRenderedPageBreak/>
              <w:t>організацій з метою впровадження в діяльність НГУ Програми виховання доброчесності «ВІ»</w:t>
            </w:r>
          </w:p>
        </w:tc>
        <w:tc>
          <w:tcPr>
            <w:tcW w:w="1623" w:type="dxa"/>
            <w:shd w:val="clear" w:color="auto" w:fill="auto"/>
          </w:tcPr>
          <w:p w:rsidR="00516B2B" w:rsidRPr="00655A7A" w:rsidRDefault="00516B2B" w:rsidP="00516B2B">
            <w:pPr>
              <w:jc w:val="center"/>
              <w:rPr>
                <w:rFonts w:ascii="Times New Roman" w:eastAsia="Calibri" w:hAnsi="Times New Roman" w:cs="Times New Roman"/>
                <w:sz w:val="24"/>
                <w:szCs w:val="24"/>
                <w:lang w:val="uk-UA"/>
              </w:rPr>
            </w:pPr>
            <w:r w:rsidRPr="00655A7A">
              <w:rPr>
                <w:rFonts w:ascii="Times New Roman" w:eastAsia="Calibri" w:hAnsi="Times New Roman" w:cs="Times New Roman"/>
                <w:sz w:val="24"/>
                <w:szCs w:val="24"/>
                <w:lang w:val="uk-UA"/>
              </w:rPr>
              <w:lastRenderedPageBreak/>
              <w:t>Протягом 2023 року</w:t>
            </w:r>
          </w:p>
        </w:tc>
        <w:tc>
          <w:tcPr>
            <w:tcW w:w="1597" w:type="dxa"/>
            <w:shd w:val="clear" w:color="auto" w:fill="auto"/>
          </w:tcPr>
          <w:p w:rsidR="00516B2B" w:rsidRPr="00655A7A" w:rsidRDefault="00516B2B" w:rsidP="00516B2B">
            <w:pPr>
              <w:jc w:val="center"/>
              <w:rPr>
                <w:rFonts w:ascii="Times New Roman" w:eastAsia="Calibri" w:hAnsi="Times New Roman" w:cs="Times New Roman"/>
                <w:sz w:val="24"/>
                <w:szCs w:val="24"/>
                <w:lang w:val="uk-UA"/>
              </w:rPr>
            </w:pPr>
            <w:r w:rsidRPr="00655A7A">
              <w:rPr>
                <w:rFonts w:ascii="Times New Roman" w:eastAsia="Calibri" w:hAnsi="Times New Roman" w:cs="Times New Roman"/>
                <w:sz w:val="24"/>
                <w:szCs w:val="24"/>
                <w:lang w:val="uk-UA"/>
              </w:rPr>
              <w:t>Протягом 2024 року</w:t>
            </w:r>
          </w:p>
        </w:tc>
        <w:tc>
          <w:tcPr>
            <w:tcW w:w="1504" w:type="dxa"/>
            <w:shd w:val="clear" w:color="auto" w:fill="auto"/>
          </w:tcPr>
          <w:p w:rsidR="00516B2B" w:rsidRPr="00655A7A" w:rsidRDefault="00516B2B" w:rsidP="00516B2B">
            <w:pPr>
              <w:jc w:val="center"/>
              <w:rPr>
                <w:rFonts w:ascii="Times New Roman" w:eastAsia="Calibri" w:hAnsi="Times New Roman" w:cs="Times New Roman"/>
                <w:sz w:val="24"/>
                <w:szCs w:val="24"/>
                <w:lang w:val="uk-UA"/>
              </w:rPr>
            </w:pPr>
            <w:r w:rsidRPr="00655A7A">
              <w:rPr>
                <w:rFonts w:ascii="Times New Roman" w:eastAsia="Calibri" w:hAnsi="Times New Roman" w:cs="Times New Roman"/>
                <w:sz w:val="24"/>
                <w:szCs w:val="24"/>
                <w:lang w:val="uk-UA"/>
              </w:rPr>
              <w:t>Протягом 2025 року</w:t>
            </w:r>
          </w:p>
        </w:tc>
        <w:tc>
          <w:tcPr>
            <w:tcW w:w="1939" w:type="dxa"/>
            <w:gridSpan w:val="2"/>
            <w:shd w:val="clear" w:color="auto" w:fill="auto"/>
          </w:tcPr>
          <w:p w:rsidR="00516B2B" w:rsidRPr="00655A7A" w:rsidRDefault="00516B2B" w:rsidP="00516B2B">
            <w:pPr>
              <w:rPr>
                <w:rFonts w:ascii="Times New Roman" w:eastAsia="Calibri" w:hAnsi="Times New Roman" w:cs="Times New Roman"/>
                <w:sz w:val="24"/>
                <w:szCs w:val="24"/>
                <w:lang w:val="uk-UA"/>
              </w:rPr>
            </w:pPr>
            <w:r w:rsidRPr="00655A7A">
              <w:rPr>
                <w:rFonts w:ascii="Times New Roman" w:eastAsia="Calibri" w:hAnsi="Times New Roman" w:cs="Times New Roman"/>
                <w:sz w:val="24"/>
                <w:szCs w:val="24"/>
                <w:lang w:val="uk-UA"/>
              </w:rPr>
              <w:t xml:space="preserve">ВПЗВК Головного управління </w:t>
            </w:r>
            <w:r w:rsidRPr="00655A7A">
              <w:rPr>
                <w:rFonts w:ascii="Times New Roman" w:eastAsia="Calibri" w:hAnsi="Times New Roman" w:cs="Times New Roman"/>
                <w:sz w:val="24"/>
                <w:szCs w:val="24"/>
                <w:lang w:val="uk-UA"/>
              </w:rPr>
              <w:lastRenderedPageBreak/>
              <w:t>НГУ, ДПШ Головного управління  НГУ</w:t>
            </w:r>
          </w:p>
        </w:tc>
        <w:tc>
          <w:tcPr>
            <w:tcW w:w="2725" w:type="dxa"/>
            <w:gridSpan w:val="2"/>
            <w:shd w:val="clear" w:color="auto" w:fill="auto"/>
          </w:tcPr>
          <w:p w:rsidR="00516B2B" w:rsidRPr="00655A7A" w:rsidRDefault="00516B2B" w:rsidP="005D296E">
            <w:pPr>
              <w:jc w:val="both"/>
              <w:rPr>
                <w:rFonts w:ascii="Times New Roman" w:eastAsia="Calibri" w:hAnsi="Times New Roman" w:cs="Times New Roman"/>
                <w:sz w:val="24"/>
                <w:szCs w:val="24"/>
                <w:highlight w:val="yellow"/>
                <w:lang w:val="uk-UA"/>
              </w:rPr>
            </w:pPr>
            <w:r w:rsidRPr="00655A7A">
              <w:rPr>
                <w:rFonts w:ascii="Times New Roman" w:eastAsia="Calibri" w:hAnsi="Times New Roman" w:cs="Times New Roman"/>
                <w:sz w:val="24"/>
                <w:szCs w:val="24"/>
                <w:lang w:val="uk-UA"/>
              </w:rPr>
              <w:lastRenderedPageBreak/>
              <w:t xml:space="preserve">У рамках співробітництва </w:t>
            </w:r>
            <w:r w:rsidRPr="00655A7A">
              <w:rPr>
                <w:rFonts w:ascii="Times New Roman" w:eastAsia="Calibri" w:hAnsi="Times New Roman" w:cs="Times New Roman"/>
                <w:sz w:val="24"/>
                <w:szCs w:val="24"/>
                <w:lang w:val="uk-UA" w:eastAsia="ru-RU"/>
              </w:rPr>
              <w:t xml:space="preserve">НГУ з Місією України при </w:t>
            </w:r>
            <w:r w:rsidRPr="00655A7A">
              <w:rPr>
                <w:rFonts w:ascii="Times New Roman" w:eastAsia="Calibri" w:hAnsi="Times New Roman" w:cs="Times New Roman"/>
                <w:sz w:val="24"/>
                <w:szCs w:val="24"/>
                <w:lang w:val="uk-UA" w:eastAsia="ru-RU"/>
              </w:rPr>
              <w:lastRenderedPageBreak/>
              <w:t>НАТО щодо реал</w:t>
            </w:r>
            <w:bookmarkStart w:id="0" w:name="_GoBack"/>
            <w:bookmarkEnd w:id="0"/>
            <w:r w:rsidRPr="00655A7A">
              <w:rPr>
                <w:rFonts w:ascii="Times New Roman" w:eastAsia="Calibri" w:hAnsi="Times New Roman" w:cs="Times New Roman"/>
                <w:sz w:val="24"/>
                <w:szCs w:val="24"/>
                <w:lang w:val="uk-UA" w:eastAsia="ru-RU"/>
              </w:rPr>
              <w:t>ізації Програми НАТО</w:t>
            </w:r>
            <w:r w:rsidRPr="00655A7A">
              <w:rPr>
                <w:rFonts w:ascii="Times New Roman" w:eastAsia="Calibri" w:hAnsi="Times New Roman" w:cs="Times New Roman"/>
                <w:sz w:val="24"/>
                <w:szCs w:val="24"/>
                <w:lang w:val="uk-UA"/>
              </w:rPr>
              <w:t xml:space="preserve"> посадові особи НГУ протягом звітного періоду взяли участь у </w:t>
            </w:r>
            <w:r w:rsidR="005D296E">
              <w:rPr>
                <w:rFonts w:ascii="Times New Roman" w:eastAsia="Calibri" w:hAnsi="Times New Roman" w:cs="Times New Roman"/>
                <w:sz w:val="24"/>
                <w:szCs w:val="24"/>
                <w:lang w:val="uk-UA"/>
              </w:rPr>
              <w:t>2 заходах</w:t>
            </w:r>
          </w:p>
        </w:tc>
        <w:tc>
          <w:tcPr>
            <w:tcW w:w="1695" w:type="dxa"/>
            <w:shd w:val="clear" w:color="auto" w:fill="auto"/>
          </w:tcPr>
          <w:p w:rsidR="00516B2B" w:rsidRPr="00655A7A" w:rsidRDefault="00516B2B" w:rsidP="00516B2B">
            <w:pPr>
              <w:jc w:val="both"/>
              <w:rPr>
                <w:rFonts w:ascii="Times New Roman" w:eastAsia="Calibri" w:hAnsi="Times New Roman" w:cs="Times New Roman"/>
                <w:sz w:val="24"/>
                <w:szCs w:val="24"/>
                <w:lang w:val="uk-UA"/>
              </w:rPr>
            </w:pPr>
            <w:r w:rsidRPr="00655A7A">
              <w:rPr>
                <w:rFonts w:ascii="Times New Roman" w:eastAsia="Calibri" w:hAnsi="Times New Roman" w:cs="Times New Roman"/>
                <w:sz w:val="24"/>
                <w:szCs w:val="24"/>
                <w:lang w:val="uk-UA"/>
              </w:rPr>
              <w:lastRenderedPageBreak/>
              <w:t xml:space="preserve">У межах коштів державного </w:t>
            </w:r>
            <w:r w:rsidRPr="00655A7A">
              <w:rPr>
                <w:rFonts w:ascii="Times New Roman" w:eastAsia="Calibri" w:hAnsi="Times New Roman" w:cs="Times New Roman"/>
                <w:sz w:val="24"/>
                <w:szCs w:val="24"/>
                <w:lang w:val="uk-UA"/>
              </w:rPr>
              <w:lastRenderedPageBreak/>
              <w:t>бюджету, виділених на утримання НГУ</w:t>
            </w:r>
          </w:p>
        </w:tc>
      </w:tr>
    </w:tbl>
    <w:p w:rsidR="00D15570" w:rsidRPr="00F84F14" w:rsidRDefault="00956A4F">
      <w:pPr>
        <w:rPr>
          <w:rFonts w:ascii="Times New Roman" w:hAnsi="Times New Roman" w:cs="Times New Roman"/>
          <w:sz w:val="28"/>
          <w:szCs w:val="28"/>
          <w:lang w:val="uk-UA"/>
        </w:rPr>
      </w:pPr>
    </w:p>
    <w:sectPr w:rsidR="00D15570" w:rsidRPr="00F84F14" w:rsidSect="00057F06">
      <w:headerReference w:type="default" r:id="rId7"/>
      <w:pgSz w:w="16838" w:h="11906" w:orient="landscape"/>
      <w:pgMar w:top="1843" w:right="567" w:bottom="426" w:left="567"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744C" w:rsidRDefault="0067744C" w:rsidP="00052EDA">
      <w:pPr>
        <w:spacing w:after="0" w:line="240" w:lineRule="auto"/>
      </w:pPr>
      <w:r>
        <w:separator/>
      </w:r>
    </w:p>
  </w:endnote>
  <w:endnote w:type="continuationSeparator" w:id="0">
    <w:p w:rsidR="0067744C" w:rsidRDefault="0067744C" w:rsidP="00052E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744C" w:rsidRDefault="0067744C" w:rsidP="00052EDA">
      <w:pPr>
        <w:spacing w:after="0" w:line="240" w:lineRule="auto"/>
      </w:pPr>
      <w:r>
        <w:separator/>
      </w:r>
    </w:p>
  </w:footnote>
  <w:footnote w:type="continuationSeparator" w:id="0">
    <w:p w:rsidR="0067744C" w:rsidRDefault="0067744C" w:rsidP="00052E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1900206"/>
      <w:docPartObj>
        <w:docPartGallery w:val="Page Numbers (Top of Page)"/>
        <w:docPartUnique/>
      </w:docPartObj>
    </w:sdtPr>
    <w:sdtEndPr/>
    <w:sdtContent>
      <w:p w:rsidR="00052EDA" w:rsidRDefault="00052EDA">
        <w:pPr>
          <w:pStyle w:val="a4"/>
          <w:jc w:val="center"/>
        </w:pPr>
        <w:r>
          <w:fldChar w:fldCharType="begin"/>
        </w:r>
        <w:r>
          <w:instrText>PAGE   \* MERGEFORMAT</w:instrText>
        </w:r>
        <w:r>
          <w:fldChar w:fldCharType="separate"/>
        </w:r>
        <w:r w:rsidR="00956A4F" w:rsidRPr="00956A4F">
          <w:rPr>
            <w:noProof/>
            <w:lang w:val="uk-UA"/>
          </w:rPr>
          <w:t>17</w:t>
        </w:r>
        <w:r>
          <w:fldChar w:fldCharType="end"/>
        </w:r>
      </w:p>
    </w:sdtContent>
  </w:sdt>
  <w:p w:rsidR="005F504D" w:rsidRDefault="005F504D" w:rsidP="0056218E">
    <w:pPr>
      <w:pStyle w:val="a4"/>
      <w:jc w:val="right"/>
      <w:rPr>
        <w:rFonts w:ascii="Times New Roman" w:hAnsi="Times New Roman" w:cs="Times New Roman"/>
        <w:sz w:val="26"/>
        <w:szCs w:val="26"/>
        <w:lang w:val="uk-UA"/>
      </w:rPr>
    </w:pPr>
  </w:p>
  <w:p w:rsidR="00052EDA" w:rsidRPr="00C07ED0" w:rsidRDefault="00052EDA" w:rsidP="0056218E">
    <w:pPr>
      <w:pStyle w:val="a4"/>
      <w:jc w:val="right"/>
      <w:rPr>
        <w:rFonts w:ascii="Times New Roman" w:hAnsi="Times New Roman" w:cs="Times New Roman"/>
        <w:sz w:val="26"/>
        <w:szCs w:val="26"/>
        <w:lang w:val="uk-UA"/>
      </w:rPr>
    </w:pPr>
    <w:r w:rsidRPr="00C07ED0">
      <w:rPr>
        <w:rFonts w:ascii="Times New Roman" w:hAnsi="Times New Roman" w:cs="Times New Roman"/>
        <w:sz w:val="26"/>
        <w:szCs w:val="26"/>
        <w:lang w:val="uk-UA"/>
      </w:rPr>
      <w:t>Продовження</w:t>
    </w:r>
    <w:r w:rsidR="00B27279">
      <w:rPr>
        <w:rFonts w:ascii="Times New Roman" w:hAnsi="Times New Roman" w:cs="Times New Roman"/>
        <w:sz w:val="26"/>
        <w:szCs w:val="26"/>
        <w:lang w:val="uk-UA"/>
      </w:rPr>
      <w:t xml:space="preserve"> додатка</w:t>
    </w:r>
    <w:r w:rsidR="006F3B2F" w:rsidRPr="00C07ED0">
      <w:rPr>
        <w:rFonts w:ascii="Times New Roman" w:hAnsi="Times New Roman" w:cs="Times New Roman"/>
        <w:sz w:val="26"/>
        <w:szCs w:val="26"/>
        <w:lang w:val="uk-UA"/>
      </w:rPr>
      <w:t xml:space="preserve"> 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57C"/>
    <w:rsid w:val="00006B78"/>
    <w:rsid w:val="00006DDE"/>
    <w:rsid w:val="00011A79"/>
    <w:rsid w:val="00015305"/>
    <w:rsid w:val="00017854"/>
    <w:rsid w:val="00034920"/>
    <w:rsid w:val="00040DD7"/>
    <w:rsid w:val="00052EDA"/>
    <w:rsid w:val="00057F06"/>
    <w:rsid w:val="00060AF7"/>
    <w:rsid w:val="000653DB"/>
    <w:rsid w:val="00065BF6"/>
    <w:rsid w:val="00073D8F"/>
    <w:rsid w:val="00082306"/>
    <w:rsid w:val="00090CED"/>
    <w:rsid w:val="0009623F"/>
    <w:rsid w:val="000A1FEF"/>
    <w:rsid w:val="000A3B02"/>
    <w:rsid w:val="000B51E9"/>
    <w:rsid w:val="000C7462"/>
    <w:rsid w:val="000F285E"/>
    <w:rsid w:val="000F3494"/>
    <w:rsid w:val="00101AE5"/>
    <w:rsid w:val="0011200B"/>
    <w:rsid w:val="001359BA"/>
    <w:rsid w:val="00145A8A"/>
    <w:rsid w:val="00170024"/>
    <w:rsid w:val="00177B6E"/>
    <w:rsid w:val="001A630F"/>
    <w:rsid w:val="001B3E0C"/>
    <w:rsid w:val="001C7F89"/>
    <w:rsid w:val="001E329A"/>
    <w:rsid w:val="001F436E"/>
    <w:rsid w:val="001F53BB"/>
    <w:rsid w:val="00202573"/>
    <w:rsid w:val="00205E06"/>
    <w:rsid w:val="00245161"/>
    <w:rsid w:val="00260D5C"/>
    <w:rsid w:val="002641C5"/>
    <w:rsid w:val="0026458D"/>
    <w:rsid w:val="00266804"/>
    <w:rsid w:val="002847EC"/>
    <w:rsid w:val="00284DB1"/>
    <w:rsid w:val="0028532F"/>
    <w:rsid w:val="002932CF"/>
    <w:rsid w:val="00294357"/>
    <w:rsid w:val="002C3BBC"/>
    <w:rsid w:val="002D4C1B"/>
    <w:rsid w:val="002E3FA3"/>
    <w:rsid w:val="002F7E90"/>
    <w:rsid w:val="003222B3"/>
    <w:rsid w:val="00340C2A"/>
    <w:rsid w:val="00366628"/>
    <w:rsid w:val="00366AD6"/>
    <w:rsid w:val="00392728"/>
    <w:rsid w:val="003A11BE"/>
    <w:rsid w:val="003B317C"/>
    <w:rsid w:val="003C4FE4"/>
    <w:rsid w:val="003D3662"/>
    <w:rsid w:val="0040524D"/>
    <w:rsid w:val="00416F4F"/>
    <w:rsid w:val="00434627"/>
    <w:rsid w:val="004433C7"/>
    <w:rsid w:val="00445232"/>
    <w:rsid w:val="00450C90"/>
    <w:rsid w:val="00454C68"/>
    <w:rsid w:val="004573F1"/>
    <w:rsid w:val="0046465F"/>
    <w:rsid w:val="00490D41"/>
    <w:rsid w:val="00495D85"/>
    <w:rsid w:val="004E6993"/>
    <w:rsid w:val="004F764C"/>
    <w:rsid w:val="00516B2B"/>
    <w:rsid w:val="005305EC"/>
    <w:rsid w:val="00532061"/>
    <w:rsid w:val="00544A95"/>
    <w:rsid w:val="00561A47"/>
    <w:rsid w:val="0056218E"/>
    <w:rsid w:val="00566EF8"/>
    <w:rsid w:val="0057657E"/>
    <w:rsid w:val="00583D74"/>
    <w:rsid w:val="0059270F"/>
    <w:rsid w:val="005A0489"/>
    <w:rsid w:val="005A3FAE"/>
    <w:rsid w:val="005A7EED"/>
    <w:rsid w:val="005C5A23"/>
    <w:rsid w:val="005D296E"/>
    <w:rsid w:val="005D6203"/>
    <w:rsid w:val="005D78E1"/>
    <w:rsid w:val="005F0704"/>
    <w:rsid w:val="005F504D"/>
    <w:rsid w:val="00614444"/>
    <w:rsid w:val="0061486E"/>
    <w:rsid w:val="0063463C"/>
    <w:rsid w:val="00635321"/>
    <w:rsid w:val="00653613"/>
    <w:rsid w:val="00655A7A"/>
    <w:rsid w:val="006578B8"/>
    <w:rsid w:val="006727C8"/>
    <w:rsid w:val="0067744C"/>
    <w:rsid w:val="006A0B4F"/>
    <w:rsid w:val="006A3F47"/>
    <w:rsid w:val="006C7259"/>
    <w:rsid w:val="006F1022"/>
    <w:rsid w:val="006F2B76"/>
    <w:rsid w:val="006F3B2F"/>
    <w:rsid w:val="007212DA"/>
    <w:rsid w:val="007311ED"/>
    <w:rsid w:val="00757BA9"/>
    <w:rsid w:val="007612F7"/>
    <w:rsid w:val="007651FB"/>
    <w:rsid w:val="007804FA"/>
    <w:rsid w:val="007965BD"/>
    <w:rsid w:val="00797D15"/>
    <w:rsid w:val="007A2720"/>
    <w:rsid w:val="007B7773"/>
    <w:rsid w:val="007C4042"/>
    <w:rsid w:val="007C4BFF"/>
    <w:rsid w:val="007D0B8E"/>
    <w:rsid w:val="007E13F5"/>
    <w:rsid w:val="007E22C6"/>
    <w:rsid w:val="007E3779"/>
    <w:rsid w:val="007E59D4"/>
    <w:rsid w:val="007E7794"/>
    <w:rsid w:val="007F0220"/>
    <w:rsid w:val="007F0412"/>
    <w:rsid w:val="007F121C"/>
    <w:rsid w:val="007F4C0E"/>
    <w:rsid w:val="007F5829"/>
    <w:rsid w:val="008161C2"/>
    <w:rsid w:val="0083787E"/>
    <w:rsid w:val="00847C2D"/>
    <w:rsid w:val="00856DBD"/>
    <w:rsid w:val="00856F4A"/>
    <w:rsid w:val="0087546A"/>
    <w:rsid w:val="00882979"/>
    <w:rsid w:val="00885E66"/>
    <w:rsid w:val="008A1F53"/>
    <w:rsid w:val="008A644F"/>
    <w:rsid w:val="008B0EDB"/>
    <w:rsid w:val="008C1557"/>
    <w:rsid w:val="008D3CAC"/>
    <w:rsid w:val="008D68AC"/>
    <w:rsid w:val="008F404D"/>
    <w:rsid w:val="0090310B"/>
    <w:rsid w:val="0091132F"/>
    <w:rsid w:val="00925B68"/>
    <w:rsid w:val="00930D44"/>
    <w:rsid w:val="00937CBF"/>
    <w:rsid w:val="00937E11"/>
    <w:rsid w:val="00946EF7"/>
    <w:rsid w:val="00956A4F"/>
    <w:rsid w:val="00956D48"/>
    <w:rsid w:val="009807ED"/>
    <w:rsid w:val="009970C7"/>
    <w:rsid w:val="009C49CA"/>
    <w:rsid w:val="009D3F71"/>
    <w:rsid w:val="009D7F1D"/>
    <w:rsid w:val="009E2E7C"/>
    <w:rsid w:val="009E7448"/>
    <w:rsid w:val="009F39F9"/>
    <w:rsid w:val="00A311FD"/>
    <w:rsid w:val="00A35339"/>
    <w:rsid w:val="00A5309F"/>
    <w:rsid w:val="00A62723"/>
    <w:rsid w:val="00A86B9D"/>
    <w:rsid w:val="00A90969"/>
    <w:rsid w:val="00A95345"/>
    <w:rsid w:val="00AA0EF3"/>
    <w:rsid w:val="00AB47FF"/>
    <w:rsid w:val="00AB610B"/>
    <w:rsid w:val="00AB7BBB"/>
    <w:rsid w:val="00AD47A0"/>
    <w:rsid w:val="00AD5990"/>
    <w:rsid w:val="00AD68E6"/>
    <w:rsid w:val="00AF3A0A"/>
    <w:rsid w:val="00AF721F"/>
    <w:rsid w:val="00B03656"/>
    <w:rsid w:val="00B11046"/>
    <w:rsid w:val="00B11EB6"/>
    <w:rsid w:val="00B27279"/>
    <w:rsid w:val="00B32381"/>
    <w:rsid w:val="00B4008F"/>
    <w:rsid w:val="00B71A86"/>
    <w:rsid w:val="00B741F1"/>
    <w:rsid w:val="00B828FF"/>
    <w:rsid w:val="00BB74EC"/>
    <w:rsid w:val="00BC4DCE"/>
    <w:rsid w:val="00BD1602"/>
    <w:rsid w:val="00C07ED0"/>
    <w:rsid w:val="00C12FFD"/>
    <w:rsid w:val="00C25D76"/>
    <w:rsid w:val="00C30559"/>
    <w:rsid w:val="00C40E9A"/>
    <w:rsid w:val="00C8712E"/>
    <w:rsid w:val="00C922AF"/>
    <w:rsid w:val="00CA001A"/>
    <w:rsid w:val="00CA22FD"/>
    <w:rsid w:val="00CA666E"/>
    <w:rsid w:val="00CE459E"/>
    <w:rsid w:val="00CE4D98"/>
    <w:rsid w:val="00CE523C"/>
    <w:rsid w:val="00CF6E28"/>
    <w:rsid w:val="00D03BAA"/>
    <w:rsid w:val="00D171F3"/>
    <w:rsid w:val="00D64B93"/>
    <w:rsid w:val="00D65BE8"/>
    <w:rsid w:val="00D813C5"/>
    <w:rsid w:val="00DA4576"/>
    <w:rsid w:val="00DB10DE"/>
    <w:rsid w:val="00DC26ED"/>
    <w:rsid w:val="00DC4C29"/>
    <w:rsid w:val="00DD4595"/>
    <w:rsid w:val="00DE59CF"/>
    <w:rsid w:val="00DF1957"/>
    <w:rsid w:val="00DF6AEE"/>
    <w:rsid w:val="00E000A9"/>
    <w:rsid w:val="00E01F5B"/>
    <w:rsid w:val="00E1212F"/>
    <w:rsid w:val="00E20217"/>
    <w:rsid w:val="00E340BD"/>
    <w:rsid w:val="00E47660"/>
    <w:rsid w:val="00E47DF7"/>
    <w:rsid w:val="00E63F5C"/>
    <w:rsid w:val="00E704D5"/>
    <w:rsid w:val="00E70A71"/>
    <w:rsid w:val="00E744C3"/>
    <w:rsid w:val="00E77EC8"/>
    <w:rsid w:val="00E81E45"/>
    <w:rsid w:val="00E9253F"/>
    <w:rsid w:val="00EA1B70"/>
    <w:rsid w:val="00EA4634"/>
    <w:rsid w:val="00EA6A6B"/>
    <w:rsid w:val="00EB4CC3"/>
    <w:rsid w:val="00ED60EB"/>
    <w:rsid w:val="00EF607A"/>
    <w:rsid w:val="00F1569F"/>
    <w:rsid w:val="00F25DEC"/>
    <w:rsid w:val="00F50123"/>
    <w:rsid w:val="00F53E7B"/>
    <w:rsid w:val="00F6238A"/>
    <w:rsid w:val="00F6557C"/>
    <w:rsid w:val="00F84F14"/>
    <w:rsid w:val="00F9337B"/>
    <w:rsid w:val="00FB0901"/>
    <w:rsid w:val="00FD3B42"/>
    <w:rsid w:val="00FD7667"/>
    <w:rsid w:val="00FF389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19BE8714"/>
  <w15:chartTrackingRefBased/>
  <w15:docId w15:val="{1E963153-A9A5-4EC1-9954-4E2E3964E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68E6"/>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D68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52EDA"/>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052EDA"/>
    <w:rPr>
      <w:lang w:val="ru-RU"/>
    </w:rPr>
  </w:style>
  <w:style w:type="paragraph" w:styleId="a6">
    <w:name w:val="footer"/>
    <w:basedOn w:val="a"/>
    <w:link w:val="a7"/>
    <w:uiPriority w:val="99"/>
    <w:unhideWhenUsed/>
    <w:rsid w:val="00052EDA"/>
    <w:pPr>
      <w:tabs>
        <w:tab w:val="center" w:pos="4819"/>
        <w:tab w:val="right" w:pos="9639"/>
      </w:tabs>
      <w:spacing w:after="0" w:line="240" w:lineRule="auto"/>
    </w:pPr>
  </w:style>
  <w:style w:type="character" w:customStyle="1" w:styleId="a7">
    <w:name w:val="Нижній колонтитул Знак"/>
    <w:basedOn w:val="a0"/>
    <w:link w:val="a6"/>
    <w:uiPriority w:val="99"/>
    <w:rsid w:val="00052EDA"/>
    <w:rPr>
      <w:lang w:val="ru-RU"/>
    </w:rPr>
  </w:style>
  <w:style w:type="paragraph" w:styleId="a8">
    <w:name w:val="List Paragraph"/>
    <w:basedOn w:val="a"/>
    <w:uiPriority w:val="34"/>
    <w:qFormat/>
    <w:rsid w:val="003D3662"/>
    <w:pPr>
      <w:ind w:left="720"/>
      <w:contextualSpacing/>
    </w:pPr>
  </w:style>
  <w:style w:type="paragraph" w:styleId="a9">
    <w:name w:val="Balloon Text"/>
    <w:basedOn w:val="a"/>
    <w:link w:val="aa"/>
    <w:uiPriority w:val="99"/>
    <w:semiHidden/>
    <w:unhideWhenUsed/>
    <w:rsid w:val="009E2E7C"/>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9E2E7C"/>
    <w:rPr>
      <w:rFonts w:ascii="Segoe UI" w:hAnsi="Segoe UI" w:cs="Segoe UI"/>
      <w:sz w:val="18"/>
      <w:szCs w:val="18"/>
      <w:lang w:val="ru-RU"/>
    </w:rPr>
  </w:style>
  <w:style w:type="paragraph" w:styleId="ab">
    <w:name w:val="No Spacing"/>
    <w:link w:val="ac"/>
    <w:uiPriority w:val="1"/>
    <w:qFormat/>
    <w:rsid w:val="001F436E"/>
    <w:pPr>
      <w:spacing w:after="0" w:line="240" w:lineRule="auto"/>
    </w:pPr>
    <w:rPr>
      <w:lang w:val="ru-RU"/>
    </w:rPr>
  </w:style>
  <w:style w:type="character" w:customStyle="1" w:styleId="ac">
    <w:name w:val="Без інтервалів Знак"/>
    <w:link w:val="ab"/>
    <w:uiPriority w:val="1"/>
    <w:locked/>
    <w:rsid w:val="001F436E"/>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46F1B3-FAAE-4BF4-8F9F-08FD91068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916</TotalTime>
  <Pages>17</Pages>
  <Words>16102</Words>
  <Characters>9179</Characters>
  <Application>Microsoft Office Word</Application>
  <DocSecurity>0</DocSecurity>
  <Lines>76</Lines>
  <Paragraphs>50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Гришакова Лілія</dc:creator>
  <cp:keywords/>
  <dc:description/>
  <cp:lastModifiedBy>Koronenko Oleksandr</cp:lastModifiedBy>
  <cp:revision>225</cp:revision>
  <cp:lastPrinted>2023-02-14T10:18:00Z</cp:lastPrinted>
  <dcterms:created xsi:type="dcterms:W3CDTF">2023-02-13T11:04:00Z</dcterms:created>
  <dcterms:modified xsi:type="dcterms:W3CDTF">2024-01-12T08:56:00Z</dcterms:modified>
</cp:coreProperties>
</file>