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65B7" w14:textId="77777777" w:rsidR="008578A3" w:rsidRPr="00A80F53" w:rsidRDefault="008578A3" w:rsidP="00A80F53">
      <w:pPr>
        <w:shd w:val="clear" w:color="auto" w:fill="FFFFFF"/>
        <w:spacing w:after="0" w:line="240" w:lineRule="auto"/>
        <w:ind w:right="450"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23638981"/>
      <w:bookmarkStart w:id="1" w:name="_Hlk123561032"/>
      <w:proofErr w:type="spellStart"/>
      <w:r w:rsidRPr="00A80F53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</w:t>
      </w:r>
      <w:proofErr w:type="spellEnd"/>
    </w:p>
    <w:p w14:paraId="0FBC9950" w14:textId="6BB18B0D" w:rsidR="00C8169D" w:rsidRPr="00A80F53" w:rsidRDefault="00C8169D" w:rsidP="00A80F53">
      <w:pPr>
        <w:shd w:val="clear" w:color="auto" w:fill="FFFFFF"/>
        <w:spacing w:after="0" w:line="240" w:lineRule="auto"/>
        <w:ind w:right="45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23638969"/>
      <w:bookmarkEnd w:id="0"/>
      <w:r w:rsidRPr="00A80F5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Професійний стандарт</w:t>
      </w:r>
    </w:p>
    <w:p w14:paraId="5152465D" w14:textId="6EE1C660" w:rsidR="00C8169D" w:rsidRPr="00A80F53" w:rsidRDefault="00C8169D" w:rsidP="00A80F53">
      <w:pPr>
        <w:shd w:val="clear" w:color="auto" w:fill="FFFFFF"/>
        <w:spacing w:after="0" w:line="240" w:lineRule="auto"/>
        <w:ind w:right="45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n247"/>
      <w:bookmarkEnd w:id="2"/>
      <w:bookmarkEnd w:id="3"/>
      <w:r w:rsidRPr="00A80F5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578A3" w:rsidRPr="00A80F53">
        <w:rPr>
          <w:rFonts w:ascii="Times New Roman" w:eastAsia="Times New Roman" w:hAnsi="Times New Roman" w:cs="Times New Roman"/>
          <w:b/>
          <w:sz w:val="28"/>
          <w:szCs w:val="28"/>
        </w:rPr>
        <w:t>Бойовий медик</w:t>
      </w:r>
      <w:r w:rsidRPr="00A80F5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578A3" w:rsidRPr="00A80F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1"/>
    <w:p w14:paraId="66844DDA" w14:textId="77777777" w:rsidR="008578A3" w:rsidRPr="00A80F53" w:rsidRDefault="008578A3" w:rsidP="00A80F53">
      <w:pPr>
        <w:shd w:val="clear" w:color="auto" w:fill="FFFFFF"/>
        <w:spacing w:after="0" w:line="240" w:lineRule="auto"/>
        <w:ind w:right="45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622F61" w14:textId="77777777" w:rsidR="00C8169D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n248"/>
      <w:bookmarkEnd w:id="4"/>
      <w:r w:rsidRPr="00A80F53">
        <w:rPr>
          <w:rFonts w:ascii="Times New Roman" w:eastAsia="Times New Roman" w:hAnsi="Times New Roman" w:cs="Times New Roman"/>
          <w:b/>
          <w:bCs/>
          <w:sz w:val="28"/>
          <w:szCs w:val="28"/>
        </w:rPr>
        <w:t>1. Загальні відомості професійного стандарту</w:t>
      </w:r>
    </w:p>
    <w:p w14:paraId="0232A06F" w14:textId="6CC1F2A6" w:rsidR="00762E21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n249"/>
      <w:bookmarkEnd w:id="5"/>
      <w:r w:rsidRPr="00A80F53">
        <w:rPr>
          <w:rFonts w:ascii="Times New Roman" w:eastAsia="Times New Roman" w:hAnsi="Times New Roman" w:cs="Times New Roman"/>
          <w:b/>
          <w:bCs/>
          <w:sz w:val="28"/>
          <w:szCs w:val="28"/>
        </w:rPr>
        <w:t>1.1. Основна мета професійної діяльності</w:t>
      </w:r>
      <w:r w:rsidRPr="00A80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C09506" w14:textId="7CABA37F" w:rsidR="00C8169D" w:rsidRPr="00A80F53" w:rsidRDefault="00762E21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F5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8169D" w:rsidRPr="00A80F53">
        <w:rPr>
          <w:rFonts w:ascii="Times New Roman" w:eastAsia="Times New Roman" w:hAnsi="Times New Roman" w:cs="Times New Roman"/>
          <w:sz w:val="28"/>
          <w:szCs w:val="28"/>
        </w:rPr>
        <w:t xml:space="preserve">адання </w:t>
      </w:r>
      <w:r w:rsidR="00AF26AD" w:rsidRPr="00A80F53">
        <w:rPr>
          <w:rFonts w:ascii="Times New Roman" w:eastAsia="Times New Roman" w:hAnsi="Times New Roman" w:cs="Times New Roman"/>
          <w:sz w:val="28"/>
          <w:szCs w:val="28"/>
        </w:rPr>
        <w:t>медичної</w:t>
      </w:r>
      <w:r w:rsidR="00C8169D" w:rsidRPr="00A80F53">
        <w:rPr>
          <w:rFonts w:ascii="Times New Roman" w:eastAsia="Times New Roman" w:hAnsi="Times New Roman" w:cs="Times New Roman"/>
          <w:sz w:val="28"/>
          <w:szCs w:val="28"/>
        </w:rPr>
        <w:t xml:space="preserve"> допомоги в бойових умовах.</w:t>
      </w:r>
    </w:p>
    <w:p w14:paraId="5FAC3047" w14:textId="77777777" w:rsidR="008578A3" w:rsidRPr="00A80F53" w:rsidRDefault="008578A3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21D987" w14:textId="510305B5" w:rsidR="00C8169D" w:rsidRPr="00A80F53" w:rsidRDefault="00C8169D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n250"/>
      <w:bookmarkStart w:id="7" w:name="n254"/>
      <w:bookmarkEnd w:id="6"/>
      <w:bookmarkEnd w:id="7"/>
      <w:r w:rsidRPr="00A80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bookmarkStart w:id="8" w:name="_Hlk123561076"/>
      <w:r w:rsidR="00342E2F" w:rsidRPr="00A80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Назва виду економічної діяльності, секції, розділу, групи та класу економічної діяльності та їхній код (згідно з Національним класифікатором України ДК 009:2010 </w:t>
      </w:r>
      <w:r w:rsidR="00002295" w:rsidRPr="00A80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42E2F" w:rsidRPr="00A80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Класифікація видів економічної діяльності</w:t>
      </w:r>
      <w:r w:rsidR="00002295" w:rsidRPr="00A80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42E2F" w:rsidRPr="00A80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07"/>
        <w:gridCol w:w="1465"/>
        <w:gridCol w:w="835"/>
        <w:gridCol w:w="1460"/>
        <w:gridCol w:w="917"/>
        <w:gridCol w:w="1655"/>
        <w:gridCol w:w="903"/>
        <w:gridCol w:w="1486"/>
      </w:tblGrid>
      <w:tr w:rsidR="00762E21" w:rsidRPr="00A80F53" w14:paraId="17FE866B" w14:textId="77777777" w:rsidTr="00721E66">
        <w:trPr>
          <w:trHeight w:val="980"/>
        </w:trPr>
        <w:tc>
          <w:tcPr>
            <w:tcW w:w="933" w:type="dxa"/>
            <w:vMerge w:val="restart"/>
            <w:hideMark/>
          </w:tcPr>
          <w:p w14:paraId="054139FD" w14:textId="77777777" w:rsidR="00762E21" w:rsidRPr="00A80F53" w:rsidRDefault="00762E21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Секція О</w:t>
            </w:r>
          </w:p>
        </w:tc>
        <w:tc>
          <w:tcPr>
            <w:tcW w:w="1509" w:type="dxa"/>
            <w:vMerge w:val="restart"/>
            <w:hideMark/>
          </w:tcPr>
          <w:p w14:paraId="325A46B3" w14:textId="77777777" w:rsidR="00762E21" w:rsidRPr="00A80F53" w:rsidRDefault="00762E21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 управління й оборона; Обов`язкове соціальне страхування</w:t>
            </w:r>
          </w:p>
        </w:tc>
        <w:tc>
          <w:tcPr>
            <w:tcW w:w="860" w:type="dxa"/>
            <w:vMerge w:val="restart"/>
            <w:hideMark/>
          </w:tcPr>
          <w:p w14:paraId="4C5705D0" w14:textId="77777777" w:rsidR="00762E21" w:rsidRPr="00A80F53" w:rsidRDefault="00762E21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Розділ 84</w:t>
            </w:r>
          </w:p>
        </w:tc>
        <w:tc>
          <w:tcPr>
            <w:tcW w:w="1503" w:type="dxa"/>
            <w:vMerge w:val="restart"/>
            <w:hideMark/>
          </w:tcPr>
          <w:p w14:paraId="4186CCA9" w14:textId="77777777" w:rsidR="00762E21" w:rsidRPr="00A80F53" w:rsidRDefault="00762E21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 управління й оборона; Обов`язкове соціальне страхування</w:t>
            </w:r>
          </w:p>
        </w:tc>
        <w:tc>
          <w:tcPr>
            <w:tcW w:w="944" w:type="dxa"/>
            <w:vMerge w:val="restart"/>
            <w:hideMark/>
          </w:tcPr>
          <w:p w14:paraId="6B664FE6" w14:textId="77777777" w:rsidR="00762E21" w:rsidRPr="00A80F53" w:rsidRDefault="00762E21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Групи: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84.2</w:t>
            </w:r>
          </w:p>
        </w:tc>
        <w:tc>
          <w:tcPr>
            <w:tcW w:w="1820" w:type="dxa"/>
            <w:vMerge w:val="restart"/>
            <w:hideMark/>
          </w:tcPr>
          <w:p w14:paraId="4F1428F5" w14:textId="77777777" w:rsidR="00762E21" w:rsidRPr="00A80F53" w:rsidRDefault="00762E21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державних послуг суспільству в цілому</w:t>
            </w:r>
          </w:p>
        </w:tc>
        <w:tc>
          <w:tcPr>
            <w:tcW w:w="1027" w:type="dxa"/>
          </w:tcPr>
          <w:p w14:paraId="53742954" w14:textId="77777777" w:rsidR="00762E21" w:rsidRPr="00A80F53" w:rsidRDefault="00762E21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 84.22</w:t>
            </w:r>
          </w:p>
        </w:tc>
        <w:tc>
          <w:tcPr>
            <w:tcW w:w="1027" w:type="dxa"/>
          </w:tcPr>
          <w:p w14:paraId="2A624BB1" w14:textId="77777777" w:rsidR="00762E21" w:rsidRPr="00A80F53" w:rsidRDefault="00762E21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 в сфері оборони</w:t>
            </w:r>
          </w:p>
        </w:tc>
      </w:tr>
      <w:tr w:rsidR="00762E21" w:rsidRPr="00A80F53" w14:paraId="2790BA68" w14:textId="77777777" w:rsidTr="00721E66">
        <w:trPr>
          <w:trHeight w:val="980"/>
        </w:trPr>
        <w:tc>
          <w:tcPr>
            <w:tcW w:w="933" w:type="dxa"/>
            <w:vMerge/>
          </w:tcPr>
          <w:p w14:paraId="1A77646E" w14:textId="77777777" w:rsidR="00762E21" w:rsidRPr="00A80F53" w:rsidRDefault="00762E21" w:rsidP="00A80F5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14:paraId="71549438" w14:textId="77777777" w:rsidR="00762E21" w:rsidRPr="00A80F53" w:rsidRDefault="00762E21" w:rsidP="00A80F5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</w:tcPr>
          <w:p w14:paraId="54C71464" w14:textId="77777777" w:rsidR="00762E21" w:rsidRPr="00A80F53" w:rsidRDefault="00762E21" w:rsidP="00A80F5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</w:tcPr>
          <w:p w14:paraId="74661778" w14:textId="77777777" w:rsidR="00762E21" w:rsidRPr="00A80F53" w:rsidRDefault="00762E21" w:rsidP="00A80F5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</w:tcPr>
          <w:p w14:paraId="0B9F39F4" w14:textId="77777777" w:rsidR="00762E21" w:rsidRPr="00A80F53" w:rsidRDefault="00762E21" w:rsidP="00A80F5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</w:tcPr>
          <w:p w14:paraId="767EF3B8" w14:textId="77777777" w:rsidR="00762E21" w:rsidRPr="00A80F53" w:rsidRDefault="00762E21" w:rsidP="00A80F5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7F58CEE1" w14:textId="77777777" w:rsidR="00762E21" w:rsidRPr="00A80F53" w:rsidRDefault="00762E21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 84.24</w:t>
            </w:r>
          </w:p>
        </w:tc>
        <w:tc>
          <w:tcPr>
            <w:tcW w:w="1027" w:type="dxa"/>
          </w:tcPr>
          <w:p w14:paraId="0D058374" w14:textId="77777777" w:rsidR="00762E21" w:rsidRPr="00A80F53" w:rsidRDefault="00762E21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 у сфері охорони громадського порядку та безпеки</w:t>
            </w:r>
          </w:p>
        </w:tc>
      </w:tr>
    </w:tbl>
    <w:p w14:paraId="6391517E" w14:textId="77777777" w:rsidR="008578A3" w:rsidRPr="00A80F53" w:rsidRDefault="008578A3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n251"/>
      <w:bookmarkStart w:id="10" w:name="n252"/>
      <w:bookmarkEnd w:id="9"/>
      <w:bookmarkEnd w:id="10"/>
    </w:p>
    <w:p w14:paraId="5F1B5D07" w14:textId="480B8ED6" w:rsidR="008578A3" w:rsidRPr="00E818E7" w:rsidRDefault="00C8169D" w:rsidP="00E818E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="00E818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Назва виду професійної діяльності (код </w:t>
      </w:r>
      <w:r w:rsidR="00E818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згідно з Національним класифікатором України ДК 003:2010 «Класифікатор професій»</w:t>
      </w:r>
      <w:r w:rsidR="00E818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639"/>
        <w:gridCol w:w="2058"/>
        <w:gridCol w:w="2622"/>
        <w:gridCol w:w="2309"/>
      </w:tblGrid>
      <w:tr w:rsidR="00762E21" w:rsidRPr="00A80F53" w14:paraId="7C8169A5" w14:textId="77777777" w:rsidTr="00762E21">
        <w:trPr>
          <w:trHeight w:val="312"/>
          <w:jc w:val="center"/>
        </w:trPr>
        <w:tc>
          <w:tcPr>
            <w:tcW w:w="2637" w:type="dxa"/>
            <w:hideMark/>
          </w:tcPr>
          <w:p w14:paraId="0DE1A15E" w14:textId="7777777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253"/>
            <w:bookmarkEnd w:id="11"/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Розділ</w:t>
            </w:r>
          </w:p>
        </w:tc>
        <w:tc>
          <w:tcPr>
            <w:tcW w:w="2057" w:type="dxa"/>
            <w:hideMark/>
          </w:tcPr>
          <w:p w14:paraId="23F839AA" w14:textId="7777777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621" w:type="dxa"/>
            <w:hideMark/>
          </w:tcPr>
          <w:p w14:paraId="04C8F02D" w14:textId="7777777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Підклас</w:t>
            </w:r>
          </w:p>
        </w:tc>
        <w:tc>
          <w:tcPr>
            <w:tcW w:w="2308" w:type="dxa"/>
            <w:hideMark/>
          </w:tcPr>
          <w:p w14:paraId="2BB2916A" w14:textId="7777777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Група</w:t>
            </w:r>
          </w:p>
        </w:tc>
      </w:tr>
      <w:tr w:rsidR="00762E21" w:rsidRPr="00A80F53" w14:paraId="06378482" w14:textId="77777777" w:rsidTr="00762E21">
        <w:trPr>
          <w:trHeight w:val="312"/>
          <w:jc w:val="center"/>
        </w:trPr>
        <w:tc>
          <w:tcPr>
            <w:tcW w:w="2637" w:type="dxa"/>
            <w:hideMark/>
          </w:tcPr>
          <w:p w14:paraId="0BBECC7D" w14:textId="7777777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7" w:type="dxa"/>
            <w:hideMark/>
          </w:tcPr>
          <w:p w14:paraId="31B7A077" w14:textId="7777777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hideMark/>
          </w:tcPr>
          <w:p w14:paraId="6C93D2E3" w14:textId="7777777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hideMark/>
          </w:tcPr>
          <w:p w14:paraId="7E0E509D" w14:textId="7777777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E21" w:rsidRPr="00A80F53" w14:paraId="0D1D453D" w14:textId="77777777" w:rsidTr="00762E21">
        <w:trPr>
          <w:trHeight w:val="312"/>
          <w:jc w:val="center"/>
        </w:trPr>
        <w:tc>
          <w:tcPr>
            <w:tcW w:w="2637" w:type="dxa"/>
            <w:hideMark/>
          </w:tcPr>
          <w:p w14:paraId="1AE3313E" w14:textId="7777777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7" w:type="dxa"/>
            <w:hideMark/>
          </w:tcPr>
          <w:p w14:paraId="18E4CBFA" w14:textId="5B694D4A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1" w:type="dxa"/>
            <w:hideMark/>
          </w:tcPr>
          <w:p w14:paraId="1C71EEFE" w14:textId="7777777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hideMark/>
          </w:tcPr>
          <w:p w14:paraId="59EA5074" w14:textId="7777777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258496E" w14:textId="77777777" w:rsidR="008578A3" w:rsidRPr="00A80F53" w:rsidRDefault="008578A3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F5F97F" w14:textId="58D77EF5" w:rsidR="00C8169D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lk123561128"/>
      <w:r w:rsidRPr="00A80F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</w:t>
      </w:r>
      <w:r w:rsidR="006873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Назва професії (професійна назва роботи) та її код (згідно з Національним класифікатором України ДК 003:2010 «Класифікатор професій»)</w:t>
      </w:r>
    </w:p>
    <w:bookmarkEnd w:id="12"/>
    <w:p w14:paraId="54BB07FF" w14:textId="36CE5FB7" w:rsidR="002F519D" w:rsidRDefault="00762E21" w:rsidP="006873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F53"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263AB338" w14:textId="77777777" w:rsidR="0068736D" w:rsidRPr="00A80F53" w:rsidRDefault="0068736D" w:rsidP="006873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325157" w14:textId="11675EAF" w:rsidR="00762E21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n255"/>
      <w:bookmarkEnd w:id="13"/>
      <w:r w:rsidRPr="00A80F53">
        <w:rPr>
          <w:rFonts w:ascii="Times New Roman" w:eastAsia="Times New Roman" w:hAnsi="Times New Roman" w:cs="Times New Roman"/>
          <w:b/>
          <w:bCs/>
          <w:sz w:val="28"/>
          <w:szCs w:val="28"/>
        </w:rPr>
        <w:t>1.5. Узагальнена назва професії</w:t>
      </w:r>
      <w:r w:rsidRPr="00A80F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57149CB" w14:textId="59A8132A" w:rsidR="00C8169D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F53">
        <w:rPr>
          <w:rFonts w:ascii="Times New Roman" w:eastAsia="Times New Roman" w:hAnsi="Times New Roman" w:cs="Times New Roman"/>
          <w:sz w:val="28"/>
          <w:szCs w:val="28"/>
        </w:rPr>
        <w:t>Бойовий медик</w:t>
      </w:r>
      <w:r w:rsidR="008578A3" w:rsidRPr="00A80F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F4104C" w14:textId="77777777" w:rsidR="008578A3" w:rsidRPr="00A80F53" w:rsidRDefault="008578A3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A7779B" w14:textId="49AAB1E1" w:rsidR="00762E21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n256"/>
      <w:bookmarkEnd w:id="14"/>
      <w:r w:rsidRPr="00A80F53">
        <w:rPr>
          <w:rFonts w:ascii="Times New Roman" w:eastAsia="Times New Roman" w:hAnsi="Times New Roman" w:cs="Times New Roman"/>
          <w:b/>
          <w:bCs/>
          <w:sz w:val="28"/>
          <w:szCs w:val="28"/>
        </w:rPr>
        <w:t>1.6. Професійна кваліфікація</w:t>
      </w:r>
    </w:p>
    <w:p w14:paraId="7CB18B84" w14:textId="77777777" w:rsidR="008578A3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F53">
        <w:rPr>
          <w:rFonts w:ascii="Times New Roman" w:eastAsia="Times New Roman" w:hAnsi="Times New Roman" w:cs="Times New Roman"/>
          <w:sz w:val="28"/>
          <w:szCs w:val="28"/>
        </w:rPr>
        <w:t>Бойовий медик</w:t>
      </w:r>
      <w:r w:rsidR="008578A3" w:rsidRPr="00A80F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38BE03" w14:textId="262E957C" w:rsidR="00762E21" w:rsidRPr="00A80F53" w:rsidRDefault="00762E21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4858D0" w14:textId="49CC1DCA" w:rsidR="00762E21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53">
        <w:rPr>
          <w:rFonts w:ascii="Times New Roman" w:hAnsi="Times New Roman" w:cs="Times New Roman"/>
          <w:b/>
          <w:sz w:val="28"/>
          <w:szCs w:val="28"/>
        </w:rPr>
        <w:t xml:space="preserve">1.7. Назви типових посад </w:t>
      </w:r>
    </w:p>
    <w:p w14:paraId="14346A64" w14:textId="39E244C3" w:rsidR="00762E21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53">
        <w:rPr>
          <w:rFonts w:ascii="Times New Roman" w:hAnsi="Times New Roman" w:cs="Times New Roman"/>
          <w:sz w:val="28"/>
          <w:szCs w:val="28"/>
        </w:rPr>
        <w:t>Бойовий медик взводу</w:t>
      </w:r>
      <w:r w:rsidR="00762E21" w:rsidRPr="00A80F53">
        <w:rPr>
          <w:rFonts w:ascii="Times New Roman" w:hAnsi="Times New Roman" w:cs="Times New Roman"/>
          <w:sz w:val="28"/>
          <w:szCs w:val="28"/>
        </w:rPr>
        <w:t>.</w:t>
      </w:r>
    </w:p>
    <w:p w14:paraId="7986D5DA" w14:textId="42423AA5" w:rsidR="00C8169D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F53">
        <w:rPr>
          <w:rFonts w:ascii="Times New Roman" w:eastAsia="Times New Roman" w:hAnsi="Times New Roman" w:cs="Times New Roman"/>
          <w:sz w:val="28"/>
          <w:szCs w:val="28"/>
        </w:rPr>
        <w:t>Старший бойовий медик</w:t>
      </w:r>
      <w:r w:rsidR="00762E21" w:rsidRPr="00A80F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D090CE" w14:textId="77777777" w:rsidR="008578A3" w:rsidRPr="00A80F53" w:rsidRDefault="008578A3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C712FE" w14:textId="369FBBC7" w:rsidR="00C8169D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53">
        <w:rPr>
          <w:rFonts w:ascii="Times New Roman" w:hAnsi="Times New Roman" w:cs="Times New Roman"/>
          <w:b/>
          <w:sz w:val="28"/>
          <w:szCs w:val="28"/>
        </w:rPr>
        <w:t>1.8. Місце професії (посади, професійної назви роботи) в організаційно-виробничій структурі підприємства (установи, організації)</w:t>
      </w:r>
    </w:p>
    <w:p w14:paraId="74069742" w14:textId="77777777" w:rsidR="00242EE5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0F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Бойовий медик </w:t>
      </w:r>
      <w:r w:rsidR="00634169" w:rsidRPr="00A80F53">
        <w:rPr>
          <w:rFonts w:ascii="Times New Roman" w:eastAsia="Times New Roman" w:hAnsi="Times New Roman" w:cs="Times New Roman"/>
          <w:bCs/>
          <w:sz w:val="28"/>
          <w:szCs w:val="28"/>
        </w:rPr>
        <w:t>здійснює службову діяльність у механізованих, мотострілецьких, мотопіхотних, піхотних, повітряно-десантних, аеромобільних, розвідувальних підрозділ</w:t>
      </w:r>
      <w:r w:rsidR="00242EE5" w:rsidRPr="00A80F53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634169" w:rsidRPr="00A80F5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підрозділ</w:t>
      </w:r>
      <w:r w:rsidR="00242EE5" w:rsidRPr="00A80F53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634169" w:rsidRPr="00A80F5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оперативного призначення. </w:t>
      </w:r>
    </w:p>
    <w:p w14:paraId="0F3D9232" w14:textId="420805DD" w:rsidR="00634169" w:rsidRPr="00A80F53" w:rsidRDefault="00634169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0F53">
        <w:rPr>
          <w:rFonts w:ascii="Times New Roman" w:eastAsia="Times New Roman" w:hAnsi="Times New Roman" w:cs="Times New Roman"/>
          <w:bCs/>
          <w:sz w:val="28"/>
          <w:szCs w:val="28"/>
        </w:rPr>
        <w:t>Підпорядковується командиру взвод</w:t>
      </w:r>
      <w:r w:rsidR="00342E2F" w:rsidRPr="00A80F5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A80F5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або роти. </w:t>
      </w:r>
    </w:p>
    <w:p w14:paraId="76CA6621" w14:textId="77777777" w:rsidR="00242EE5" w:rsidRPr="00A80F53" w:rsidRDefault="00242EE5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22D898" w14:textId="69C3C75B" w:rsidR="00C8169D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n257"/>
      <w:bookmarkEnd w:id="15"/>
      <w:r w:rsidRPr="00A80F53">
        <w:rPr>
          <w:rFonts w:ascii="Times New Roman" w:hAnsi="Times New Roman" w:cs="Times New Roman"/>
          <w:b/>
          <w:sz w:val="28"/>
          <w:szCs w:val="28"/>
        </w:rPr>
        <w:t>1.9</w:t>
      </w:r>
      <w:r w:rsidR="00242EE5" w:rsidRPr="00A80F53">
        <w:rPr>
          <w:rFonts w:ascii="Times New Roman" w:hAnsi="Times New Roman" w:cs="Times New Roman"/>
          <w:b/>
          <w:sz w:val="28"/>
          <w:szCs w:val="28"/>
        </w:rPr>
        <w:t>.</w:t>
      </w:r>
      <w:r w:rsidRPr="00A80F53">
        <w:rPr>
          <w:rFonts w:ascii="Times New Roman" w:hAnsi="Times New Roman" w:cs="Times New Roman"/>
          <w:b/>
          <w:sz w:val="28"/>
          <w:szCs w:val="28"/>
        </w:rPr>
        <w:t xml:space="preserve"> Умови праці</w:t>
      </w:r>
    </w:p>
    <w:p w14:paraId="3FDC2D70" w14:textId="77777777" w:rsidR="00C8169D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53">
        <w:rPr>
          <w:rFonts w:ascii="Times New Roman" w:hAnsi="Times New Roman" w:cs="Times New Roman"/>
          <w:sz w:val="28"/>
          <w:szCs w:val="28"/>
        </w:rPr>
        <w:t xml:space="preserve">Службова діяльність бойового медика пов’язана з підвищенням нервово-емоційним, інтелектуальним, фізичним та іншими видами навантаження та підвищеним ризиком для життя і здоров’я. </w:t>
      </w:r>
    </w:p>
    <w:p w14:paraId="7CC802F1" w14:textId="77777777" w:rsidR="00C8169D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53">
        <w:rPr>
          <w:rFonts w:ascii="Times New Roman" w:hAnsi="Times New Roman" w:cs="Times New Roman"/>
          <w:sz w:val="28"/>
          <w:szCs w:val="28"/>
        </w:rPr>
        <w:t>Робочий час і час відпочинку, оплата праці визначаються законодавством про військову службу, а також законодавством у сфері оборони та безпеки.</w:t>
      </w:r>
    </w:p>
    <w:p w14:paraId="2025CEEA" w14:textId="2FD78AA4" w:rsidR="00C8169D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53">
        <w:rPr>
          <w:rFonts w:ascii="Times New Roman" w:hAnsi="Times New Roman" w:cs="Times New Roman"/>
          <w:sz w:val="28"/>
          <w:szCs w:val="28"/>
        </w:rPr>
        <w:t>Режим роботи, робочий час і час відпочинку, оплата та інші умови службової діяльності визначаються правилами внутрішнього розпорядку та іншими нормативно-правовими актами.</w:t>
      </w:r>
    </w:p>
    <w:p w14:paraId="7AEE8C31" w14:textId="2C85331B" w:rsidR="004116EB" w:rsidRPr="00A80F53" w:rsidRDefault="004116EB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4407D7" w14:textId="61C77C6D" w:rsidR="004116EB" w:rsidRPr="00A80F53" w:rsidRDefault="004116EB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53">
        <w:rPr>
          <w:rFonts w:ascii="Times New Roman" w:hAnsi="Times New Roman" w:cs="Times New Roman"/>
          <w:b/>
          <w:sz w:val="28"/>
          <w:szCs w:val="28"/>
        </w:rPr>
        <w:t>1.10. Засоби захисту</w:t>
      </w:r>
    </w:p>
    <w:p w14:paraId="22852BF5" w14:textId="155C97EB" w:rsidR="00342E2F" w:rsidRPr="00A80F53" w:rsidRDefault="00342E2F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одягу за сезоном, засоби індивідуального </w:t>
      </w:r>
      <w:proofErr w:type="spellStart"/>
      <w:r w:rsidRPr="00A80F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бронезахисту</w:t>
      </w:r>
      <w:proofErr w:type="spellEnd"/>
      <w:r w:rsidRPr="00A8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(шолом, бронежилет), протигаз, загальновійськовий захисний комплект, засоби захисту органів зору та слуху.</w:t>
      </w:r>
    </w:p>
    <w:p w14:paraId="3D4AC34B" w14:textId="77777777" w:rsidR="00242EE5" w:rsidRPr="00A80F53" w:rsidRDefault="00242EE5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7FA81E" w14:textId="598AAD1C" w:rsidR="00C8169D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53">
        <w:rPr>
          <w:rFonts w:ascii="Times New Roman" w:hAnsi="Times New Roman" w:cs="Times New Roman"/>
          <w:b/>
          <w:sz w:val="28"/>
          <w:szCs w:val="28"/>
        </w:rPr>
        <w:t>1.1</w:t>
      </w:r>
      <w:r w:rsidR="004116EB" w:rsidRPr="00A80F53">
        <w:rPr>
          <w:rFonts w:ascii="Times New Roman" w:hAnsi="Times New Roman" w:cs="Times New Roman"/>
          <w:b/>
          <w:sz w:val="28"/>
          <w:szCs w:val="28"/>
        </w:rPr>
        <w:t>1</w:t>
      </w:r>
      <w:r w:rsidR="00242EE5" w:rsidRPr="00A80F53">
        <w:rPr>
          <w:rFonts w:ascii="Times New Roman" w:hAnsi="Times New Roman" w:cs="Times New Roman"/>
          <w:b/>
          <w:sz w:val="28"/>
          <w:szCs w:val="28"/>
        </w:rPr>
        <w:t>.</w:t>
      </w:r>
      <w:r w:rsidRPr="00A80F53">
        <w:rPr>
          <w:rFonts w:ascii="Times New Roman" w:hAnsi="Times New Roman" w:cs="Times New Roman"/>
          <w:b/>
          <w:sz w:val="28"/>
          <w:szCs w:val="28"/>
        </w:rPr>
        <w:t xml:space="preserve"> Умови допуску до роботи за професією</w:t>
      </w:r>
    </w:p>
    <w:p w14:paraId="6D61812E" w14:textId="2EA28C04" w:rsidR="00C8169D" w:rsidRPr="00A80F53" w:rsidRDefault="00242EE5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_Hlk123561376"/>
      <w:bookmarkStart w:id="17" w:name="_Hlk123567350"/>
      <w:bookmarkStart w:id="18" w:name="_Hlk123645993"/>
      <w:r w:rsidRPr="00A80F53">
        <w:rPr>
          <w:rFonts w:ascii="Times New Roman" w:hAnsi="Times New Roman" w:cs="Times New Roman"/>
          <w:bCs/>
          <w:sz w:val="28"/>
          <w:szCs w:val="28"/>
        </w:rPr>
        <w:t>Проходження військової служби.</w:t>
      </w:r>
    </w:p>
    <w:p w14:paraId="0CFE3AF2" w14:textId="4B1CF041" w:rsidR="00762E21" w:rsidRPr="00A80F53" w:rsidRDefault="00762E21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Hlk123552256"/>
      <w:bookmarkEnd w:id="16"/>
      <w:r w:rsidRPr="00A80F53">
        <w:rPr>
          <w:rFonts w:ascii="Times New Roman" w:eastAsia="Times New Roman" w:hAnsi="Times New Roman" w:cs="Times New Roman"/>
          <w:sz w:val="28"/>
          <w:szCs w:val="28"/>
        </w:rPr>
        <w:t>Свідоцтво про присвоєння (підвищення) робітничої кваліфікації за професією «</w:t>
      </w:r>
      <w:r w:rsidR="005A5D5D" w:rsidRPr="00A80F53">
        <w:rPr>
          <w:rFonts w:ascii="Times New Roman" w:eastAsia="Times New Roman" w:hAnsi="Times New Roman" w:cs="Times New Roman"/>
          <w:sz w:val="28"/>
          <w:szCs w:val="28"/>
        </w:rPr>
        <w:t>Бойовий медик</w:t>
      </w:r>
      <w:r w:rsidRPr="00A80F5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50B7" w:rsidRPr="00A80F53">
        <w:rPr>
          <w:rFonts w:ascii="Times New Roman" w:eastAsia="Times New Roman" w:hAnsi="Times New Roman" w:cs="Times New Roman"/>
          <w:sz w:val="28"/>
          <w:szCs w:val="28"/>
        </w:rPr>
        <w:t xml:space="preserve"> з додатком до свідоцтва про присвоєння (підвищення) робітничої кваліфікації за професією «Бойовий медик»</w:t>
      </w:r>
      <w:r w:rsidRPr="00A80F53">
        <w:rPr>
          <w:rFonts w:ascii="Times New Roman" w:eastAsia="Times New Roman" w:hAnsi="Times New Roman" w:cs="Times New Roman"/>
          <w:sz w:val="28"/>
          <w:szCs w:val="28"/>
        </w:rPr>
        <w:t xml:space="preserve"> або інший документ, що підтверджує професійну кваліфікацію «</w:t>
      </w:r>
      <w:r w:rsidR="005A5D5D" w:rsidRPr="00A80F53">
        <w:rPr>
          <w:rFonts w:ascii="Times New Roman" w:eastAsia="Times New Roman" w:hAnsi="Times New Roman" w:cs="Times New Roman"/>
          <w:sz w:val="28"/>
          <w:szCs w:val="28"/>
        </w:rPr>
        <w:t>Бойовий медик</w:t>
      </w:r>
      <w:r w:rsidRPr="00A80F5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2EE5" w:rsidRPr="00A80F53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7"/>
    <w:bookmarkEnd w:id="19"/>
    <w:p w14:paraId="0C829D59" w14:textId="77777777" w:rsidR="00242EE5" w:rsidRPr="00A80F53" w:rsidRDefault="00242EE5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D124FF" w14:textId="3B39CEE8" w:rsidR="00C8169D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53">
        <w:rPr>
          <w:rFonts w:ascii="Times New Roman" w:hAnsi="Times New Roman" w:cs="Times New Roman"/>
          <w:b/>
          <w:sz w:val="28"/>
          <w:szCs w:val="28"/>
        </w:rPr>
        <w:t>1.1</w:t>
      </w:r>
      <w:r w:rsidR="004116EB" w:rsidRPr="00A80F53">
        <w:rPr>
          <w:rFonts w:ascii="Times New Roman" w:hAnsi="Times New Roman" w:cs="Times New Roman"/>
          <w:b/>
          <w:sz w:val="28"/>
          <w:szCs w:val="28"/>
        </w:rPr>
        <w:t>2</w:t>
      </w:r>
      <w:r w:rsidR="00242EE5" w:rsidRPr="00A80F53">
        <w:rPr>
          <w:rFonts w:ascii="Times New Roman" w:hAnsi="Times New Roman" w:cs="Times New Roman"/>
          <w:b/>
          <w:sz w:val="28"/>
          <w:szCs w:val="28"/>
        </w:rPr>
        <w:t>.</w:t>
      </w:r>
      <w:r w:rsidRPr="00A80F53">
        <w:rPr>
          <w:rFonts w:ascii="Times New Roman" w:hAnsi="Times New Roman" w:cs="Times New Roman"/>
          <w:b/>
          <w:sz w:val="28"/>
          <w:szCs w:val="28"/>
        </w:rPr>
        <w:t xml:space="preserve"> Документи, що підтверджують професійну та освітню кваліфікацію, її віднесення до НРК</w:t>
      </w:r>
    </w:p>
    <w:p w14:paraId="23D6D9CA" w14:textId="7A1BB2E3" w:rsidR="005A5D5D" w:rsidRPr="00A80F53" w:rsidRDefault="005A5D5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Hlk123552316"/>
      <w:r w:rsidRPr="00A80F53">
        <w:rPr>
          <w:rFonts w:ascii="Times New Roman" w:eastAsia="Times New Roman" w:hAnsi="Times New Roman" w:cs="Times New Roman"/>
          <w:sz w:val="28"/>
          <w:szCs w:val="28"/>
        </w:rPr>
        <w:t xml:space="preserve">Свідоцтво про присвоєння (підвищення) робітничої кваліфікації за професією «Бойовий медик» </w:t>
      </w:r>
      <w:r w:rsidR="00342E2F" w:rsidRPr="00A80F53">
        <w:rPr>
          <w:rFonts w:ascii="Times New Roman" w:eastAsia="Times New Roman" w:hAnsi="Times New Roman" w:cs="Times New Roman"/>
          <w:sz w:val="28"/>
          <w:szCs w:val="28"/>
        </w:rPr>
        <w:t>з додатком до свідоцтва про присвоєння (підвищення) робітничої кваліфікації за професією «Бойовий медик»</w:t>
      </w:r>
      <w:r w:rsidR="00643613" w:rsidRPr="00A80F53">
        <w:rPr>
          <w:rFonts w:ascii="Times New Roman" w:eastAsia="Times New Roman" w:hAnsi="Times New Roman" w:cs="Times New Roman"/>
          <w:sz w:val="28"/>
          <w:szCs w:val="28"/>
        </w:rPr>
        <w:t xml:space="preserve"> (4 рівень НРК)</w:t>
      </w:r>
      <w:r w:rsidR="00342E2F" w:rsidRPr="00A80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F53">
        <w:rPr>
          <w:rFonts w:ascii="Times New Roman" w:eastAsia="Times New Roman" w:hAnsi="Times New Roman" w:cs="Times New Roman"/>
          <w:sz w:val="28"/>
          <w:szCs w:val="28"/>
        </w:rPr>
        <w:t>або інший документ, що підтверджує професійну кваліфікацію «Бойовий медик»</w:t>
      </w:r>
      <w:r w:rsidR="008650B7" w:rsidRPr="00A80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613" w:rsidRPr="00A80F53">
        <w:rPr>
          <w:rFonts w:ascii="Times New Roman" w:eastAsia="Times New Roman" w:hAnsi="Times New Roman" w:cs="Times New Roman"/>
          <w:sz w:val="28"/>
          <w:szCs w:val="28"/>
        </w:rPr>
        <w:t>(</w:t>
      </w:r>
      <w:r w:rsidR="00634169" w:rsidRPr="00A80F5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0F53">
        <w:rPr>
          <w:rFonts w:ascii="Times New Roman" w:eastAsia="Times New Roman" w:hAnsi="Times New Roman" w:cs="Times New Roman"/>
          <w:sz w:val="28"/>
          <w:szCs w:val="28"/>
        </w:rPr>
        <w:t xml:space="preserve"> рівень НРК</w:t>
      </w:r>
      <w:r w:rsidR="00643613" w:rsidRPr="00A80F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519D" w:rsidRPr="00A80F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ECB099" w14:textId="72FB83C4" w:rsidR="002F519D" w:rsidRPr="00A80F53" w:rsidRDefault="002F51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F53">
        <w:rPr>
          <w:rFonts w:ascii="Times New Roman" w:eastAsia="Times New Roman" w:hAnsi="Times New Roman" w:cs="Times New Roman"/>
          <w:sz w:val="28"/>
          <w:szCs w:val="28"/>
        </w:rPr>
        <w:t>Професійна кваліфікація «Бойовий медик», 4 рівень НРК.</w:t>
      </w:r>
    </w:p>
    <w:bookmarkEnd w:id="18"/>
    <w:bookmarkEnd w:id="20"/>
    <w:p w14:paraId="35FAE4CC" w14:textId="77777777" w:rsidR="002F519D" w:rsidRPr="00A80F53" w:rsidRDefault="002F51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304D0" w14:textId="24BF983A" w:rsidR="00C8169D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53">
        <w:rPr>
          <w:rFonts w:ascii="Times New Roman" w:hAnsi="Times New Roman" w:cs="Times New Roman"/>
          <w:b/>
          <w:sz w:val="28"/>
          <w:szCs w:val="28"/>
        </w:rPr>
        <w:t>2. Навчання та професійний розвиток</w:t>
      </w:r>
    </w:p>
    <w:p w14:paraId="594C8A69" w14:textId="653FAC21" w:rsidR="00C8169D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53">
        <w:rPr>
          <w:rFonts w:ascii="Times New Roman" w:hAnsi="Times New Roman" w:cs="Times New Roman"/>
          <w:b/>
          <w:sz w:val="28"/>
          <w:szCs w:val="28"/>
        </w:rPr>
        <w:t>2.1</w:t>
      </w:r>
      <w:r w:rsidR="002F519D" w:rsidRPr="00A80F53">
        <w:rPr>
          <w:rFonts w:ascii="Times New Roman" w:hAnsi="Times New Roman" w:cs="Times New Roman"/>
          <w:b/>
          <w:sz w:val="28"/>
          <w:szCs w:val="28"/>
        </w:rPr>
        <w:t>.</w:t>
      </w:r>
      <w:r w:rsidRPr="00A80F53">
        <w:rPr>
          <w:rFonts w:ascii="Times New Roman" w:hAnsi="Times New Roman" w:cs="Times New Roman"/>
          <w:b/>
          <w:sz w:val="28"/>
          <w:szCs w:val="28"/>
        </w:rPr>
        <w:t xml:space="preserve"> Первинна професійна підготовка (назва кваліфікації)</w:t>
      </w:r>
    </w:p>
    <w:p w14:paraId="5099D4DF" w14:textId="6D03DC0D" w:rsidR="00634169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1" w:name="_Hlk123646135"/>
      <w:r w:rsidRPr="00A80F53">
        <w:rPr>
          <w:rFonts w:ascii="Times New Roman" w:hAnsi="Times New Roman" w:cs="Times New Roman"/>
          <w:bCs/>
          <w:sz w:val="28"/>
          <w:szCs w:val="28"/>
        </w:rPr>
        <w:t>Первинна підготовка за професійною кваліфікацією «Бойовий медик» здійснюється у військових навчальних центрах</w:t>
      </w:r>
      <w:r w:rsidR="002F519D" w:rsidRPr="00A80F53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1"/>
    <w:p w14:paraId="481DD482" w14:textId="77777777" w:rsidR="002F519D" w:rsidRPr="00A80F53" w:rsidRDefault="002F51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3375F5" w14:textId="5A4B4D7D" w:rsidR="00C8169D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F53">
        <w:rPr>
          <w:rFonts w:ascii="Times New Roman" w:hAnsi="Times New Roman" w:cs="Times New Roman"/>
          <w:b/>
          <w:sz w:val="28"/>
          <w:szCs w:val="28"/>
        </w:rPr>
        <w:t>3. Нормативно-правова база, що регулює відповідну професійну діяльність</w:t>
      </w:r>
    </w:p>
    <w:p w14:paraId="3A96750D" w14:textId="77777777" w:rsidR="005A5D5D" w:rsidRPr="00A80F53" w:rsidRDefault="005A5D5D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2" w:name="_Hlk119057053"/>
      <w:r w:rsidRPr="00A80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України «Про оборону України».</w:t>
      </w:r>
    </w:p>
    <w:p w14:paraId="39154B2A" w14:textId="77777777" w:rsidR="005A5D5D" w:rsidRPr="00A80F53" w:rsidRDefault="005A5D5D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України «Про основи національного супротиву».</w:t>
      </w:r>
    </w:p>
    <w:p w14:paraId="00F16320" w14:textId="77777777" w:rsidR="005A5D5D" w:rsidRPr="00A80F53" w:rsidRDefault="005A5D5D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Закон України «Про правовий режим воєнного стану».</w:t>
      </w:r>
    </w:p>
    <w:p w14:paraId="4774866F" w14:textId="77777777" w:rsidR="005A5D5D" w:rsidRPr="00A80F53" w:rsidRDefault="005A5D5D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 України «Про Національну гвардію України». </w:t>
      </w:r>
    </w:p>
    <w:p w14:paraId="5C5638ED" w14:textId="77777777" w:rsidR="005A5D5D" w:rsidRPr="00A80F53" w:rsidRDefault="005A5D5D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України «Про Збройні сили України».</w:t>
      </w:r>
    </w:p>
    <w:p w14:paraId="72D2B0EA" w14:textId="77777777" w:rsidR="005A5D5D" w:rsidRPr="00A80F53" w:rsidRDefault="005A5D5D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України «Про Службу безпеки України».</w:t>
      </w:r>
    </w:p>
    <w:p w14:paraId="17D9F287" w14:textId="77777777" w:rsidR="005A5D5D" w:rsidRPr="00A80F53" w:rsidRDefault="005A5D5D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України «Про Державну прикордонну службу України».</w:t>
      </w:r>
    </w:p>
    <w:p w14:paraId="1F39DFB7" w14:textId="77777777" w:rsidR="005A5D5D" w:rsidRPr="00A80F53" w:rsidRDefault="005A5D5D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України «Про соціальний захист військовослужбовців та членів їх сімей».</w:t>
      </w:r>
    </w:p>
    <w:p w14:paraId="0A482B94" w14:textId="77777777" w:rsidR="005A5D5D" w:rsidRPr="00A80F53" w:rsidRDefault="005A5D5D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охорону праці».</w:t>
      </w:r>
    </w:p>
    <w:p w14:paraId="0DBC73CF" w14:textId="77777777" w:rsidR="005A5D5D" w:rsidRPr="00A80F53" w:rsidRDefault="005A5D5D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України «Про Статут внутрішньої служби Збройних Сил України».</w:t>
      </w:r>
    </w:p>
    <w:p w14:paraId="11B371AB" w14:textId="77777777" w:rsidR="005A5D5D" w:rsidRPr="00A80F53" w:rsidRDefault="005A5D5D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України «Про Дисциплінарний статут Збройних Сил України».</w:t>
      </w:r>
    </w:p>
    <w:p w14:paraId="6F5A5274" w14:textId="77777777" w:rsidR="005A5D5D" w:rsidRPr="00A80F53" w:rsidRDefault="005A5D5D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України «Про Статут гарнізонної та вартової служб Збройних Сил України». </w:t>
      </w:r>
      <w:bookmarkEnd w:id="22"/>
    </w:p>
    <w:p w14:paraId="6203BCCE" w14:textId="10AF11B5" w:rsidR="005A5D5D" w:rsidRPr="00A80F53" w:rsidRDefault="00C8169D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Наказ </w:t>
      </w:r>
      <w:r w:rsidR="005A5D5D" w:rsidRPr="00A80F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Міністерства охорони здоров’я </w:t>
      </w:r>
      <w:r w:rsidRPr="00A80F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України №1269 від 05.06.2019</w:t>
      </w:r>
      <w:r w:rsidR="004116EB" w:rsidRPr="00A80F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р.</w:t>
      </w:r>
      <w:r w:rsidRPr="00A80F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«Про затвердження та впровадження медико-технологічних документів зі стандартизації екстреної медичної допомоги»</w:t>
      </w:r>
      <w:r w:rsidR="005A5D5D" w:rsidRPr="00A80F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14:paraId="52F8B093" w14:textId="77777777" w:rsidR="004116EB" w:rsidRPr="00A80F53" w:rsidRDefault="00C8169D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Наказ М</w:t>
      </w:r>
      <w:r w:rsidR="005A5D5D"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>іністерства внутрішніх справ України</w:t>
      </w:r>
      <w:r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№140 від 23.02.2018 р. «Про затвердження Порядку постачання медичного майна Національній гвардії України в мирний час»</w:t>
      </w:r>
      <w:r w:rsidR="005A5D5D"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2C9E948" w14:textId="319EF75E" w:rsidR="004116EB" w:rsidRPr="00A80F53" w:rsidRDefault="00C8169D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Наказ М</w:t>
      </w:r>
      <w:r w:rsidR="005A5D5D"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>іністерства охорони здоров</w:t>
      </w:r>
      <w:r w:rsidR="00127F41"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>’</w:t>
      </w:r>
      <w:r w:rsidR="005A5D5D"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України №</w:t>
      </w:r>
      <w:r w:rsidR="00012EC2"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>441</w:t>
      </w:r>
      <w:r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 </w:t>
      </w:r>
      <w:r w:rsidR="00012EC2"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>09.03.2022</w:t>
      </w:r>
      <w:r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р. «</w:t>
      </w:r>
      <w:r w:rsidR="00012EC2"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 затвердження порядків надання </w:t>
      </w:r>
      <w:proofErr w:type="spellStart"/>
      <w:r w:rsidR="00012EC2"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домедичної</w:t>
      </w:r>
      <w:proofErr w:type="spellEnd"/>
      <w:r w:rsidR="00012EC2"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допомоги особам при невідкладних станах</w:t>
      </w:r>
      <w:r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127F41"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AD587D9" w14:textId="6059AFD9" w:rsidR="00C8169D" w:rsidRPr="00A80F53" w:rsidRDefault="00C8169D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Наказ </w:t>
      </w:r>
      <w:r w:rsidR="00127F41"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>Міністерства охорони здоров’я</w:t>
      </w:r>
      <w:r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України №121 від 23.02.2016 р. «Уніфікований клінічний протокол первинної, вторинної(спеціалізованої) та третинної(високоспеціалізованої) медичної допомоги»</w:t>
      </w:r>
      <w:r w:rsidR="00127F41" w:rsidRPr="00A80F5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BBBF2A5" w14:textId="77777777" w:rsidR="004116EB" w:rsidRPr="00A80F53" w:rsidRDefault="004116EB" w:rsidP="00A80F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43856" w14:textId="77777777" w:rsidR="00100846" w:rsidRPr="00A80F53" w:rsidRDefault="00100846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0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A80F53">
        <w:rPr>
          <w:rFonts w:ascii="Times New Roman" w:hAnsi="Times New Roman" w:cs="Times New Roman"/>
          <w:sz w:val="28"/>
          <w:szCs w:val="28"/>
        </w:rPr>
        <w:t xml:space="preserve"> </w:t>
      </w:r>
      <w:r w:rsidRPr="00A80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Загальні компетентності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8156"/>
      </w:tblGrid>
      <w:tr w:rsidR="00100846" w:rsidRPr="00A80F53" w14:paraId="54E53296" w14:textId="77777777" w:rsidTr="000A4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2351" w14:textId="77777777" w:rsidR="00100846" w:rsidRPr="00A80F53" w:rsidRDefault="00100846" w:rsidP="00A80F53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eastAsia="Calibri" w:hAnsi="Times New Roman" w:cs="Times New Roman"/>
                <w:sz w:val="24"/>
                <w:szCs w:val="24"/>
              </w:rPr>
            </w:pPr>
            <w:r w:rsidRPr="00A80F5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Умовні позначення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BFBA" w14:textId="77777777" w:rsidR="00100846" w:rsidRPr="00A80F53" w:rsidRDefault="00100846" w:rsidP="00A80F53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80F5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Загальні компетентності</w:t>
            </w:r>
          </w:p>
        </w:tc>
      </w:tr>
      <w:tr w:rsidR="00100846" w:rsidRPr="00A80F53" w14:paraId="23A08DBF" w14:textId="77777777" w:rsidTr="000A4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9388" w14:textId="630768BC" w:rsidR="00100846" w:rsidRPr="00A80F53" w:rsidRDefault="00100846" w:rsidP="00A80F53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80F5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ЗК1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CFF3" w14:textId="77777777" w:rsidR="00100846" w:rsidRPr="00A80F53" w:rsidRDefault="00100846" w:rsidP="00A80F53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80F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Здатність дотримуватися професійних та етичних норм поведінки</w:t>
            </w:r>
          </w:p>
        </w:tc>
      </w:tr>
      <w:tr w:rsidR="00100846" w:rsidRPr="00A80F53" w14:paraId="5F1F9C6C" w14:textId="77777777" w:rsidTr="000A4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A483" w14:textId="2E49ED9B" w:rsidR="00100846" w:rsidRPr="00A80F53" w:rsidRDefault="00100846" w:rsidP="00A80F53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80F5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ЗК2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2468" w14:textId="77777777" w:rsidR="00100846" w:rsidRPr="00A80F53" w:rsidRDefault="00100846" w:rsidP="00A80F53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80F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Здатність працювати індивідуально та в команді</w:t>
            </w:r>
          </w:p>
        </w:tc>
      </w:tr>
      <w:tr w:rsidR="00100846" w:rsidRPr="00A80F53" w14:paraId="0457B8D3" w14:textId="77777777" w:rsidTr="000A4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B1A0" w14:textId="652D3011" w:rsidR="00100846" w:rsidRPr="00A80F53" w:rsidRDefault="00100846" w:rsidP="00A80F53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80F5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ЗК3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3186" w14:textId="77777777" w:rsidR="00100846" w:rsidRPr="00A80F53" w:rsidRDefault="00100846" w:rsidP="00A80F53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80F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Здатність запобігати виникненню конфліктних ситуацій</w:t>
            </w:r>
          </w:p>
        </w:tc>
      </w:tr>
      <w:tr w:rsidR="00100846" w:rsidRPr="00A80F53" w14:paraId="4A4785E6" w14:textId="77777777" w:rsidTr="000A4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33A5" w14:textId="1199F770" w:rsidR="00100846" w:rsidRPr="00A80F53" w:rsidRDefault="00100846" w:rsidP="00A80F53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80F5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ЗК4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153D" w14:textId="77777777" w:rsidR="00100846" w:rsidRPr="00A80F53" w:rsidRDefault="00100846" w:rsidP="00A80F53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80F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Здатність застосовувати у діяльності професійну термінологію</w:t>
            </w:r>
          </w:p>
        </w:tc>
      </w:tr>
      <w:tr w:rsidR="00100846" w:rsidRPr="00A80F53" w14:paraId="79EE62AC" w14:textId="77777777" w:rsidTr="000A4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9FFF" w14:textId="5AB62F72" w:rsidR="00100846" w:rsidRPr="00A80F53" w:rsidRDefault="00100846" w:rsidP="00A80F53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80F5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ЗК5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D280" w14:textId="2720CF34" w:rsidR="00100846" w:rsidRPr="00A80F53" w:rsidRDefault="00100846" w:rsidP="00A80F53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80F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Здатність дотримуватися правил </w:t>
            </w:r>
            <w:r w:rsidR="004116EB" w:rsidRPr="00A80F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і</w:t>
            </w:r>
            <w:r w:rsidRPr="00A80F5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норм охорони праці, виробничої санітарії та вимог пожежної безпеки</w:t>
            </w:r>
          </w:p>
        </w:tc>
      </w:tr>
      <w:tr w:rsidR="00100846" w:rsidRPr="00A80F53" w14:paraId="28DA1B81" w14:textId="77777777" w:rsidTr="000A4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4916" w14:textId="1A470541" w:rsidR="00100846" w:rsidRPr="00A80F53" w:rsidRDefault="00100846" w:rsidP="00A80F53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80F5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ЗК6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9A5A" w14:textId="77777777" w:rsidR="00100846" w:rsidRPr="00A80F53" w:rsidRDefault="00100846" w:rsidP="00A80F53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Здатність підтримувати рівень фізичної підготовки</w:t>
            </w:r>
          </w:p>
        </w:tc>
      </w:tr>
      <w:tr w:rsidR="00100846" w:rsidRPr="00A80F53" w14:paraId="59CFBAD6" w14:textId="77777777" w:rsidTr="000A4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08DA" w14:textId="31A1441D" w:rsidR="00100846" w:rsidRPr="00A80F53" w:rsidRDefault="00100846" w:rsidP="00A80F53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80F5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ЗК</w:t>
            </w:r>
            <w:r w:rsidR="00D02946" w:rsidRPr="00A80F5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4F0" w14:textId="77777777" w:rsidR="00100846" w:rsidRPr="00A80F53" w:rsidRDefault="00100846" w:rsidP="00A80F53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Здатність застосовувати засоби індивідуального захисту</w:t>
            </w:r>
          </w:p>
        </w:tc>
      </w:tr>
      <w:tr w:rsidR="00100846" w:rsidRPr="00A80F53" w14:paraId="2A7B488F" w14:textId="77777777" w:rsidTr="000A4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1BFF" w14:textId="7884D2BD" w:rsidR="00100846" w:rsidRPr="00A80F53" w:rsidRDefault="00100846" w:rsidP="00A80F53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80F5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ЗК</w:t>
            </w:r>
            <w:r w:rsidR="006854B6" w:rsidRPr="00A80F5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EB51" w14:textId="77777777" w:rsidR="00100846" w:rsidRPr="00A80F53" w:rsidRDefault="00100846" w:rsidP="00A80F53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Здатність прагнути до саморозвитку</w:t>
            </w:r>
          </w:p>
        </w:tc>
      </w:tr>
      <w:tr w:rsidR="00100846" w:rsidRPr="00A80F53" w14:paraId="6350C399" w14:textId="77777777" w:rsidTr="000A4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7063" w14:textId="78EBF93D" w:rsidR="00100846" w:rsidRPr="00A80F53" w:rsidRDefault="00100846" w:rsidP="00A80F53">
            <w:pPr>
              <w:spacing w:after="0" w:line="240" w:lineRule="auto"/>
              <w:contextualSpacing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80F5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ЗК</w:t>
            </w:r>
            <w:r w:rsidR="006854B6" w:rsidRPr="00A80F5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6906" w14:textId="29006A78" w:rsidR="00100846" w:rsidRPr="00A80F53" w:rsidRDefault="00100846" w:rsidP="00A80F53">
            <w:pPr>
              <w:spacing w:after="0" w:line="240" w:lineRule="auto"/>
              <w:contextualSpacing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дотримуватись вимог статутів </w:t>
            </w:r>
            <w:r w:rsidR="004116EB" w:rsidRPr="00A80F53">
              <w:rPr>
                <w:rFonts w:ascii="Times New Roman" w:hAnsi="Times New Roman" w:cs="Times New Roman"/>
                <w:sz w:val="24"/>
                <w:szCs w:val="24"/>
              </w:rPr>
              <w:t>Збройних Сил України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та інших нормативно-правових актів </w:t>
            </w:r>
          </w:p>
        </w:tc>
      </w:tr>
    </w:tbl>
    <w:p w14:paraId="6D0BAABC" w14:textId="150483BD" w:rsidR="004116EB" w:rsidRPr="00A80F53" w:rsidRDefault="004116EB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F5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46AF35E6" w14:textId="693EAB25" w:rsidR="00C8169D" w:rsidRPr="00A80F53" w:rsidRDefault="004116EB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F53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  <w:r w:rsidR="00C8169D" w:rsidRPr="00A80F5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bookmarkStart w:id="23" w:name="_Hlk123563637"/>
      <w:r w:rsidR="00C8169D" w:rsidRPr="00A80F53">
        <w:rPr>
          <w:rFonts w:ascii="Times New Roman" w:hAnsi="Times New Roman" w:cs="Times New Roman"/>
          <w:b/>
          <w:bCs/>
          <w:sz w:val="28"/>
          <w:szCs w:val="28"/>
        </w:rPr>
        <w:t xml:space="preserve">Перелік трудових функцій (професійних </w:t>
      </w:r>
      <w:proofErr w:type="spellStart"/>
      <w:r w:rsidR="00C8169D" w:rsidRPr="00A80F53">
        <w:rPr>
          <w:rFonts w:ascii="Times New Roman" w:hAnsi="Times New Roman" w:cs="Times New Roman"/>
          <w:b/>
          <w:bCs/>
          <w:sz w:val="28"/>
          <w:szCs w:val="28"/>
        </w:rPr>
        <w:t>компетентностей</w:t>
      </w:r>
      <w:proofErr w:type="spellEnd"/>
      <w:r w:rsidR="00C8169D" w:rsidRPr="00A80F53"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r w:rsidR="00C8169D" w:rsidRPr="00A80F53">
        <w:rPr>
          <w:rFonts w:ascii="Times New Roman" w:hAnsi="Times New Roman" w:cs="Times New Roman"/>
          <w:b/>
          <w:bCs/>
          <w:sz w:val="28"/>
          <w:szCs w:val="28"/>
        </w:rPr>
        <w:br/>
        <w:t>трудовою дією або групою трудових дій, що входять до них), умовні</w:t>
      </w:r>
      <w:r w:rsidR="00C8169D" w:rsidRPr="00A80F53">
        <w:rPr>
          <w:rFonts w:ascii="Times New Roman" w:hAnsi="Times New Roman" w:cs="Times New Roman"/>
          <w:b/>
          <w:bCs/>
          <w:sz w:val="28"/>
          <w:szCs w:val="28"/>
        </w:rPr>
        <w:br/>
        <w:t>позначення</w:t>
      </w:r>
      <w:bookmarkEnd w:id="23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4"/>
        <w:gridCol w:w="2365"/>
        <w:gridCol w:w="4390"/>
        <w:gridCol w:w="1443"/>
      </w:tblGrid>
      <w:tr w:rsidR="00762E21" w:rsidRPr="00A80F53" w14:paraId="3990ED5E" w14:textId="77777777" w:rsidTr="004116EB">
        <w:trPr>
          <w:trHeight w:val="615"/>
        </w:trPr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AAA54" w14:textId="7777777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Умовне позначення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53786" w14:textId="7777777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Трудові функції</w:t>
            </w: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FF5CE" w14:textId="7777777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Професійні компетентності (за трудовою дією або групою трудових дій)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5CFC8" w14:textId="7777777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Умовне позначення</w:t>
            </w:r>
          </w:p>
        </w:tc>
      </w:tr>
      <w:tr w:rsidR="003D5072" w:rsidRPr="00A80F53" w14:paraId="135EE773" w14:textId="77777777" w:rsidTr="004116EB">
        <w:trPr>
          <w:trHeight w:val="20"/>
        </w:trPr>
        <w:tc>
          <w:tcPr>
            <w:tcW w:w="74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7EF1475" w14:textId="77777777" w:rsidR="003D5072" w:rsidRPr="00A80F53" w:rsidRDefault="003D5072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29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9F06FCB" w14:textId="4F22913C" w:rsidR="003D5072" w:rsidRPr="00A80F53" w:rsidRDefault="003D5072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огляду військовослужбовців</w:t>
            </w: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FDADCB" w14:textId="77777777" w:rsidR="003D5072" w:rsidRPr="00A80F53" w:rsidRDefault="003D5072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Здатність розпізнавати захворювання органів дихальної системи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00FFB6" w14:textId="34CB7EC9" w:rsidR="003D5072" w:rsidRPr="00A80F53" w:rsidRDefault="003D5072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А1</w:t>
            </w:r>
          </w:p>
        </w:tc>
      </w:tr>
      <w:tr w:rsidR="003D5072" w:rsidRPr="00A80F53" w14:paraId="006DBB59" w14:textId="77777777" w:rsidTr="004116EB">
        <w:trPr>
          <w:trHeight w:val="20"/>
        </w:trPr>
        <w:tc>
          <w:tcPr>
            <w:tcW w:w="74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0A3334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5B3C5E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2799E4" w14:textId="77777777" w:rsidR="003D5072" w:rsidRPr="00A80F53" w:rsidRDefault="003D5072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Здатність розпізнавати захворювання серцево-судинної системи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47C56C" w14:textId="04A4793B" w:rsidR="003D5072" w:rsidRPr="00A80F53" w:rsidRDefault="003D5072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А2</w:t>
            </w:r>
          </w:p>
        </w:tc>
      </w:tr>
      <w:tr w:rsidR="003D5072" w:rsidRPr="00A80F53" w14:paraId="0318ECA5" w14:textId="77777777" w:rsidTr="004116EB">
        <w:trPr>
          <w:trHeight w:val="20"/>
        </w:trPr>
        <w:tc>
          <w:tcPr>
            <w:tcW w:w="74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B8E33B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F2141F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FAA565" w14:textId="77777777" w:rsidR="003D5072" w:rsidRPr="00A80F53" w:rsidRDefault="003D5072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Здатність розпізнавати захворювання ЛОР-органів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A7D166" w14:textId="0B1D7880" w:rsidR="003D5072" w:rsidRPr="00A80F53" w:rsidRDefault="003D5072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А3</w:t>
            </w:r>
          </w:p>
        </w:tc>
      </w:tr>
      <w:tr w:rsidR="003D5072" w:rsidRPr="00A80F53" w14:paraId="2C1B49DE" w14:textId="77777777" w:rsidTr="004116EB">
        <w:trPr>
          <w:trHeight w:val="20"/>
        </w:trPr>
        <w:tc>
          <w:tcPr>
            <w:tcW w:w="74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3B2E36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68B744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4BA0F8" w14:textId="77777777" w:rsidR="003D5072" w:rsidRPr="00A80F53" w:rsidRDefault="003D5072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Здатність розпізнавати захворювання органів зору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6B07E9" w14:textId="78951A43" w:rsidR="003D5072" w:rsidRPr="00A80F53" w:rsidRDefault="003D5072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А4</w:t>
            </w:r>
          </w:p>
        </w:tc>
      </w:tr>
      <w:tr w:rsidR="003D5072" w:rsidRPr="00A80F53" w14:paraId="0D5600D2" w14:textId="77777777" w:rsidTr="004116EB">
        <w:trPr>
          <w:trHeight w:val="20"/>
        </w:trPr>
        <w:tc>
          <w:tcPr>
            <w:tcW w:w="74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ED836B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D77B70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A729D0" w14:textId="77777777" w:rsidR="003D5072" w:rsidRPr="00A80F53" w:rsidRDefault="003D5072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Здатність розпізнавати захворювання органів черевної порожнини та за очеревинного простору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FBFE41" w14:textId="27D384A9" w:rsidR="003D5072" w:rsidRPr="00A80F53" w:rsidRDefault="003D5072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А5</w:t>
            </w:r>
          </w:p>
        </w:tc>
      </w:tr>
      <w:tr w:rsidR="003D5072" w:rsidRPr="00A80F53" w14:paraId="407F739C" w14:textId="77777777" w:rsidTr="004116EB">
        <w:trPr>
          <w:trHeight w:val="20"/>
        </w:trPr>
        <w:tc>
          <w:tcPr>
            <w:tcW w:w="74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6A3FD9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202D38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737877" w14:textId="77777777" w:rsidR="003D5072" w:rsidRPr="00A80F53" w:rsidRDefault="003D5072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Здатність розпізнавати захворювання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скелетно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-м’язової системи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E12CC6" w14:textId="26C9D3EA" w:rsidR="003D5072" w:rsidRPr="00A80F53" w:rsidRDefault="003D5072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А6</w:t>
            </w:r>
          </w:p>
        </w:tc>
      </w:tr>
      <w:tr w:rsidR="003D5072" w:rsidRPr="00A80F53" w14:paraId="7C1A5F36" w14:textId="77777777" w:rsidTr="004116EB">
        <w:trPr>
          <w:trHeight w:val="20"/>
        </w:trPr>
        <w:tc>
          <w:tcPr>
            <w:tcW w:w="74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82ECAE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BEB436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14761F" w14:textId="77777777" w:rsidR="003D5072" w:rsidRPr="00A80F53" w:rsidRDefault="003D5072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Здатність розрізняти рани та проводити їх обробку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0482CA" w14:textId="7C4CBBB4" w:rsidR="003D5072" w:rsidRPr="00A80F53" w:rsidRDefault="003D5072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А7</w:t>
            </w:r>
          </w:p>
        </w:tc>
      </w:tr>
      <w:tr w:rsidR="003D5072" w:rsidRPr="00A80F53" w14:paraId="5F91F3B1" w14:textId="77777777" w:rsidTr="004116EB">
        <w:trPr>
          <w:trHeight w:val="20"/>
        </w:trPr>
        <w:tc>
          <w:tcPr>
            <w:tcW w:w="74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C3A709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EBC707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3F51AE" w14:textId="77777777" w:rsidR="003D5072" w:rsidRPr="00A80F53" w:rsidRDefault="003D5072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Здатність розпізнавати захворювання шкіри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2D3689" w14:textId="7F8DC1B2" w:rsidR="003D5072" w:rsidRPr="00A80F53" w:rsidRDefault="003D5072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А8</w:t>
            </w:r>
          </w:p>
        </w:tc>
      </w:tr>
      <w:tr w:rsidR="003D5072" w:rsidRPr="00A80F53" w14:paraId="4C504DF4" w14:textId="77777777" w:rsidTr="004116EB">
        <w:trPr>
          <w:trHeight w:val="20"/>
        </w:trPr>
        <w:tc>
          <w:tcPr>
            <w:tcW w:w="74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3EC9E7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D4A5BE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E7498F" w14:textId="77777777" w:rsidR="003D5072" w:rsidRPr="00A80F53" w:rsidRDefault="003D5072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Здатність визначати підозри на інфекційні захворювання та попереджувати їх розвиток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FDBD34" w14:textId="16C786DE" w:rsidR="003D5072" w:rsidRPr="00A80F53" w:rsidRDefault="003D5072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А9</w:t>
            </w:r>
          </w:p>
        </w:tc>
      </w:tr>
      <w:tr w:rsidR="00762E21" w:rsidRPr="00A80F53" w14:paraId="2618E7CB" w14:textId="77777777" w:rsidTr="004116EB">
        <w:trPr>
          <w:trHeight w:val="20"/>
        </w:trPr>
        <w:tc>
          <w:tcPr>
            <w:tcW w:w="7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CB7038" w14:textId="7777777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9CE15E" w14:textId="77777777" w:rsidR="00C8169D" w:rsidRPr="00A80F53" w:rsidRDefault="00C8169D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Допомога при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життєвозагрозливих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станах</w:t>
            </w: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7EC8DC" w14:textId="576DFC11" w:rsidR="00C8169D" w:rsidRPr="00A80F53" w:rsidRDefault="00002295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Здатність проводити серцево-легеневу реанімацію(далі – СЛР)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EC878C" w14:textId="1A71B20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Б1</w:t>
            </w:r>
          </w:p>
        </w:tc>
      </w:tr>
      <w:tr w:rsidR="00762E21" w:rsidRPr="00A80F53" w14:paraId="771992FB" w14:textId="77777777" w:rsidTr="004116EB">
        <w:trPr>
          <w:trHeight w:val="20"/>
        </w:trPr>
        <w:tc>
          <w:tcPr>
            <w:tcW w:w="74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8119CF" w14:textId="77777777" w:rsidR="00C8169D" w:rsidRPr="00A80F53" w:rsidRDefault="00C8169D" w:rsidP="00A80F5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C7E37C" w14:textId="77777777" w:rsidR="00C8169D" w:rsidRPr="00A80F53" w:rsidRDefault="00C8169D" w:rsidP="00A80F5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6EB1E3" w14:textId="52BDC2E7" w:rsidR="00C8169D" w:rsidRPr="00A80F53" w:rsidRDefault="00C8169D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Здатність надавати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допомогу при невідкладних станах, пов’язаних із дихальною системою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AB20E4" w14:textId="13616523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Б2</w:t>
            </w:r>
          </w:p>
        </w:tc>
      </w:tr>
      <w:tr w:rsidR="00762E21" w:rsidRPr="00A80F53" w14:paraId="1493EDCD" w14:textId="77777777" w:rsidTr="004116EB">
        <w:trPr>
          <w:trHeight w:val="20"/>
        </w:trPr>
        <w:tc>
          <w:tcPr>
            <w:tcW w:w="74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28A451" w14:textId="77777777" w:rsidR="00C8169D" w:rsidRPr="00A80F53" w:rsidRDefault="00C8169D" w:rsidP="00A80F5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347817" w14:textId="77777777" w:rsidR="00C8169D" w:rsidRPr="00A80F53" w:rsidRDefault="00C8169D" w:rsidP="00A80F5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EFDAD4" w14:textId="77777777" w:rsidR="00C8169D" w:rsidRPr="00A80F53" w:rsidRDefault="00C8169D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Здатність надавати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допомогу при деяких невідкладних станах, пов’язаних із серцево-судинною системою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AAD400" w14:textId="6B360B6E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Б3</w:t>
            </w:r>
          </w:p>
        </w:tc>
      </w:tr>
      <w:tr w:rsidR="00762E21" w:rsidRPr="00A80F53" w14:paraId="1D61E41F" w14:textId="77777777" w:rsidTr="004116EB">
        <w:trPr>
          <w:trHeight w:val="20"/>
        </w:trPr>
        <w:tc>
          <w:tcPr>
            <w:tcW w:w="7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6973C" w14:textId="77777777" w:rsidR="00C8169D" w:rsidRPr="00A80F53" w:rsidRDefault="00C8169D" w:rsidP="00A80F5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9065" w14:textId="77777777" w:rsidR="00C8169D" w:rsidRPr="00A80F53" w:rsidRDefault="00C8169D" w:rsidP="00A80F53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1443FC" w14:textId="77777777" w:rsidR="00C8169D" w:rsidRPr="00A80F53" w:rsidRDefault="00C8169D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Здатність надавати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допомогу при інших невідкладних станах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811DD2" w14:textId="3C8591C5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Б4</w:t>
            </w:r>
          </w:p>
        </w:tc>
      </w:tr>
      <w:tr w:rsidR="00762E21" w:rsidRPr="00A80F53" w14:paraId="2F3D6B54" w14:textId="77777777" w:rsidTr="004116EB">
        <w:trPr>
          <w:trHeight w:val="20"/>
        </w:trPr>
        <w:tc>
          <w:tcPr>
            <w:tcW w:w="7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F794324" w14:textId="77777777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1199A9" w14:textId="0F415E12" w:rsidR="00C8169D" w:rsidRPr="00A80F53" w:rsidRDefault="00C8169D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r w:rsidR="00874B78"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 допомоги в бойових умовах</w:t>
            </w: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40E394" w14:textId="3302D8BB" w:rsidR="00C8169D" w:rsidRPr="00A80F53" w:rsidRDefault="00002295" w:rsidP="00A80F5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Здатність надавати медичну допомогу на етапі під вогнем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4676FEC" w14:textId="4138D664" w:rsidR="00C8169D" w:rsidRPr="00A80F53" w:rsidRDefault="00C8169D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В1</w:t>
            </w:r>
          </w:p>
        </w:tc>
      </w:tr>
      <w:tr w:rsidR="009375E6" w:rsidRPr="00A80F53" w14:paraId="5F7316FA" w14:textId="77777777" w:rsidTr="004116EB">
        <w:trPr>
          <w:trHeight w:val="2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4B5100" w14:textId="77777777" w:rsidR="009375E6" w:rsidRPr="00A80F53" w:rsidRDefault="009375E6" w:rsidP="00A80F5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6F64E2" w14:textId="77777777" w:rsidR="009375E6" w:rsidRPr="00A80F53" w:rsidRDefault="009375E6" w:rsidP="00A80F53">
            <w:pPr>
              <w:pStyle w:val="2"/>
              <w:spacing w:after="0"/>
              <w:ind w:firstLine="56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7E23EC" w14:textId="17957FCD" w:rsidR="009375E6" w:rsidRPr="00A80F53" w:rsidRDefault="009375E6" w:rsidP="00A80F5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Здатність надавати</w:t>
            </w:r>
            <w:r w:rsidR="00002295"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медичну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допомогу на етапі тактичних умов та евакуації згідно </w:t>
            </w:r>
            <w:r w:rsidR="009C1C0E"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9C1C0E" w:rsidRPr="00A80F5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«MARCH»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34C4EB" w14:textId="7D5501F4" w:rsidR="009375E6" w:rsidRPr="00A80F53" w:rsidRDefault="009375E6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В2</w:t>
            </w:r>
          </w:p>
        </w:tc>
      </w:tr>
      <w:tr w:rsidR="003D5072" w:rsidRPr="00A80F53" w14:paraId="79C8899A" w14:textId="77777777" w:rsidTr="004116EB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5B8B37" w14:textId="77777777" w:rsidR="003D5072" w:rsidRPr="00A80F53" w:rsidRDefault="003D5072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</w:t>
            </w:r>
          </w:p>
        </w:tc>
        <w:tc>
          <w:tcPr>
            <w:tcW w:w="12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F8BF49" w14:textId="1C2C97A7" w:rsidR="003D5072" w:rsidRPr="00A80F53" w:rsidRDefault="003D5072" w:rsidP="00A80F53">
            <w:pPr>
              <w:pStyle w:val="2"/>
              <w:spacing w:after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A80F5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Організація та проведення занят</w:t>
            </w:r>
            <w:r w:rsidR="009C1C0E" w:rsidRPr="00A80F5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ь</w:t>
            </w:r>
            <w:r w:rsidRPr="00A80F5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 військово-медичної підготовки </w:t>
            </w: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943E96" w14:textId="2795A8D0" w:rsidR="003D5072" w:rsidRPr="00A80F53" w:rsidRDefault="003D5072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підготуватися до проведення занять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31D517" w14:textId="50A24C46" w:rsidR="003D5072" w:rsidRPr="00A80F53" w:rsidRDefault="003D5072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Г1</w:t>
            </w:r>
          </w:p>
        </w:tc>
      </w:tr>
      <w:tr w:rsidR="003D5072" w:rsidRPr="00A80F53" w14:paraId="12DF3004" w14:textId="77777777" w:rsidTr="004116EB">
        <w:trPr>
          <w:trHeight w:val="2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53C645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E9F925" w14:textId="77777777" w:rsidR="003D5072" w:rsidRPr="00A80F53" w:rsidRDefault="003D5072" w:rsidP="00A80F53">
            <w:pPr>
              <w:pStyle w:val="2"/>
              <w:spacing w:after="0"/>
              <w:ind w:firstLine="56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07BD21" w14:textId="77777777" w:rsidR="003D5072" w:rsidRPr="00A80F53" w:rsidRDefault="003D5072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провести заняття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EFA022" w14:textId="7B038215" w:rsidR="003D5072" w:rsidRPr="00A80F53" w:rsidRDefault="003D5072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Г2</w:t>
            </w:r>
          </w:p>
        </w:tc>
      </w:tr>
      <w:tr w:rsidR="003D5072" w:rsidRPr="00A80F53" w14:paraId="0485CD23" w14:textId="77777777" w:rsidTr="004116EB">
        <w:trPr>
          <w:trHeight w:val="2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41C001" w14:textId="77777777" w:rsidR="003D5072" w:rsidRPr="00A80F53" w:rsidRDefault="003D5072" w:rsidP="00A80F5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6FA2D4" w14:textId="77777777" w:rsidR="003D5072" w:rsidRPr="00A80F53" w:rsidRDefault="003D5072" w:rsidP="00A80F53">
            <w:pPr>
              <w:pStyle w:val="2"/>
              <w:spacing w:after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C68F42" w14:textId="34D64EB0" w:rsidR="003D5072" w:rsidRPr="00A80F53" w:rsidRDefault="00002295" w:rsidP="00A80F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оцінити теоретичні знання та виконання практичних вправ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72B491" w14:textId="31C55967" w:rsidR="003D5072" w:rsidRPr="00A80F53" w:rsidRDefault="003D5072" w:rsidP="00A80F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Г3</w:t>
            </w:r>
          </w:p>
        </w:tc>
      </w:tr>
    </w:tbl>
    <w:p w14:paraId="476FE817" w14:textId="77777777" w:rsidR="00C8169D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" w:name="n261"/>
      <w:bookmarkStart w:id="25" w:name="n262"/>
      <w:bookmarkEnd w:id="24"/>
      <w:bookmarkEnd w:id="25"/>
    </w:p>
    <w:p w14:paraId="2B279AF1" w14:textId="77777777" w:rsidR="00C8169D" w:rsidRPr="00A80F53" w:rsidRDefault="00C8169D" w:rsidP="00A80F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F53">
        <w:rPr>
          <w:rFonts w:ascii="Times New Roman" w:hAnsi="Times New Roman" w:cs="Times New Roman"/>
          <w:b/>
          <w:bCs/>
          <w:sz w:val="28"/>
          <w:szCs w:val="28"/>
        </w:rPr>
        <w:t>6. Опис трудових функцій (трудові функції; предмети і засоби праці</w:t>
      </w:r>
      <w:r w:rsidRPr="00A80F53">
        <w:rPr>
          <w:rFonts w:ascii="Times New Roman" w:hAnsi="Times New Roman" w:cs="Times New Roman"/>
          <w:b/>
          <w:bCs/>
          <w:sz w:val="28"/>
          <w:szCs w:val="28"/>
        </w:rPr>
        <w:br/>
        <w:t>(обладнання, устаткування, матеріали, інструмент); професійні</w:t>
      </w:r>
      <w:r w:rsidRPr="00A80F53">
        <w:rPr>
          <w:rFonts w:ascii="Times New Roman" w:hAnsi="Times New Roman" w:cs="Times New Roman"/>
          <w:b/>
          <w:bCs/>
          <w:sz w:val="28"/>
          <w:szCs w:val="28"/>
        </w:rPr>
        <w:br/>
        <w:t>компетентності (за трудовою дією або групою трудових дій); знання,</w:t>
      </w:r>
      <w:r w:rsidRPr="00A80F53">
        <w:rPr>
          <w:rFonts w:ascii="Times New Roman" w:hAnsi="Times New Roman" w:cs="Times New Roman"/>
          <w:b/>
          <w:bCs/>
          <w:sz w:val="28"/>
          <w:szCs w:val="28"/>
        </w:rPr>
        <w:br/>
        <w:t>уміння та навички)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1842"/>
        <w:gridCol w:w="2268"/>
      </w:tblGrid>
      <w:tr w:rsidR="00762E21" w:rsidRPr="00A80F53" w14:paraId="47FA62E7" w14:textId="77777777" w:rsidTr="009C1C0E">
        <w:tc>
          <w:tcPr>
            <w:tcW w:w="1555" w:type="dxa"/>
            <w:vAlign w:val="center"/>
          </w:tcPr>
          <w:p w14:paraId="52C73DBF" w14:textId="051C98F8" w:rsidR="00C8169D" w:rsidRPr="00A80F53" w:rsidRDefault="00C8169D" w:rsidP="00A80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Трудові функції</w:t>
            </w:r>
          </w:p>
        </w:tc>
        <w:tc>
          <w:tcPr>
            <w:tcW w:w="1842" w:type="dxa"/>
            <w:vAlign w:val="center"/>
          </w:tcPr>
          <w:p w14:paraId="40989A0F" w14:textId="590C97F9" w:rsidR="00C8169D" w:rsidRPr="00A80F53" w:rsidRDefault="00C8169D" w:rsidP="00A80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та</w:t>
            </w:r>
            <w:r w:rsidRPr="00A8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засоби праці</w:t>
            </w:r>
            <w:r w:rsidRPr="00A8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(обладнання,</w:t>
            </w:r>
            <w:r w:rsidRPr="00A8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устаткування</w:t>
            </w:r>
            <w:r w:rsidRPr="00A8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матеріали,</w:t>
            </w:r>
            <w:r w:rsidRPr="00A8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інструменти)</w:t>
            </w:r>
          </w:p>
        </w:tc>
        <w:tc>
          <w:tcPr>
            <w:tcW w:w="2127" w:type="dxa"/>
            <w:vAlign w:val="center"/>
          </w:tcPr>
          <w:p w14:paraId="395B0AD7" w14:textId="3778A0A0" w:rsidR="00C8169D" w:rsidRPr="00A80F53" w:rsidRDefault="00C8169D" w:rsidP="00A80F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Професійні</w:t>
            </w:r>
            <w:r w:rsidRPr="00A8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компетентності</w:t>
            </w:r>
            <w:r w:rsidRPr="00A8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(за трудовою</w:t>
            </w:r>
            <w:r w:rsidRPr="00A8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дією або</w:t>
            </w:r>
            <w:r w:rsidRPr="00A8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групою</w:t>
            </w:r>
            <w:r w:rsidRPr="00A8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трудових дій)</w:t>
            </w:r>
          </w:p>
        </w:tc>
        <w:tc>
          <w:tcPr>
            <w:tcW w:w="1842" w:type="dxa"/>
            <w:vAlign w:val="center"/>
          </w:tcPr>
          <w:p w14:paraId="74BBA854" w14:textId="29933A3B" w:rsidR="00C8169D" w:rsidRPr="00A80F53" w:rsidRDefault="00C8169D" w:rsidP="00A80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Знання</w:t>
            </w:r>
          </w:p>
        </w:tc>
        <w:tc>
          <w:tcPr>
            <w:tcW w:w="2268" w:type="dxa"/>
            <w:vAlign w:val="center"/>
          </w:tcPr>
          <w:p w14:paraId="5E3590A1" w14:textId="62B4938F" w:rsidR="00C8169D" w:rsidRPr="00A80F53" w:rsidRDefault="00C8169D" w:rsidP="00A80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Уміння та навички</w:t>
            </w:r>
          </w:p>
        </w:tc>
      </w:tr>
      <w:tr w:rsidR="00762E21" w:rsidRPr="00A80F53" w14:paraId="4FCA68B2" w14:textId="77777777" w:rsidTr="009C1C0E">
        <w:tc>
          <w:tcPr>
            <w:tcW w:w="1555" w:type="dxa"/>
            <w:vMerge w:val="restart"/>
          </w:tcPr>
          <w:p w14:paraId="008B27D7" w14:textId="5198B75C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="00A20DD1" w:rsidRPr="00A8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огляду військовослужбовців </w:t>
            </w:r>
          </w:p>
        </w:tc>
        <w:tc>
          <w:tcPr>
            <w:tcW w:w="1842" w:type="dxa"/>
            <w:vMerge w:val="restart"/>
          </w:tcPr>
          <w:p w14:paraId="75841468" w14:textId="4D7E62D5" w:rsidR="008369BF" w:rsidRPr="00A80F53" w:rsidRDefault="00874B78" w:rsidP="00A80F5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тонометр,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</w:p>
        </w:tc>
        <w:tc>
          <w:tcPr>
            <w:tcW w:w="2127" w:type="dxa"/>
          </w:tcPr>
          <w:p w14:paraId="670FC78D" w14:textId="04A256D4" w:rsidR="008369BF" w:rsidRPr="00A80F53" w:rsidRDefault="008369BF" w:rsidP="00A80F5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A1.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Здатність розпізнавати захворювання органів дихальної системи</w:t>
            </w:r>
          </w:p>
        </w:tc>
        <w:tc>
          <w:tcPr>
            <w:tcW w:w="1842" w:type="dxa"/>
          </w:tcPr>
          <w:p w14:paraId="197DE2DF" w14:textId="07504DA2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A1.З1.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верхніх дихальних шляхів, нижніх дихальних шляхів</w:t>
            </w:r>
          </w:p>
          <w:p w14:paraId="0D755437" w14:textId="7181C0FB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А1.З2.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Процес дихання та газообміну</w:t>
            </w:r>
          </w:p>
          <w:p w14:paraId="692C753B" w14:textId="3D975417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А1.З3.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 легеневих об’ємів та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ємностей</w:t>
            </w:r>
            <w:proofErr w:type="spellEnd"/>
          </w:p>
          <w:p w14:paraId="636755A5" w14:textId="3AB25975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А1.З4.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Захворювання дихальної системи</w:t>
            </w:r>
          </w:p>
        </w:tc>
        <w:tc>
          <w:tcPr>
            <w:tcW w:w="2268" w:type="dxa"/>
          </w:tcPr>
          <w:p w14:paraId="65594CCF" w14:textId="19D55A17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А1.У</w:t>
            </w:r>
            <w:r w:rsidR="00EE0547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="009C1C0E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Визнач</w:t>
            </w:r>
            <w:r w:rsidR="00EE0547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ознаки та симптоми дихальних розладів</w:t>
            </w:r>
          </w:p>
          <w:p w14:paraId="321FF6FF" w14:textId="0F827519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А1.У</w:t>
            </w:r>
            <w:r w:rsidR="00EE0547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Визнач</w:t>
            </w:r>
            <w:r w:rsidR="00EE0547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ознаки найпоширеніших захворювань дихальної системи</w:t>
            </w:r>
          </w:p>
          <w:p w14:paraId="0E4D8A97" w14:textId="671EBFA8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А1.У</w:t>
            </w:r>
            <w:r w:rsidR="00EE0547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Нада</w:t>
            </w:r>
            <w:r w:rsidR="00EE0547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допомогу при підозрі на захворювання дихальної системи</w:t>
            </w:r>
          </w:p>
        </w:tc>
      </w:tr>
      <w:tr w:rsidR="00762E21" w:rsidRPr="00A80F53" w14:paraId="28592790" w14:textId="77777777" w:rsidTr="009C1C0E">
        <w:tc>
          <w:tcPr>
            <w:tcW w:w="1555" w:type="dxa"/>
            <w:vMerge/>
          </w:tcPr>
          <w:p w14:paraId="207BDACA" w14:textId="77777777" w:rsidR="008369BF" w:rsidRPr="00A80F53" w:rsidRDefault="008369BF" w:rsidP="00A80F53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A854861" w14:textId="77777777" w:rsidR="008369BF" w:rsidRPr="00A80F53" w:rsidRDefault="008369BF" w:rsidP="00A80F53">
            <w:pPr>
              <w:ind w:firstLine="56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3698A3" w14:textId="530B515A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A2.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02295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Здатність розпізнавати захворювання серцево-судинної системи</w:t>
            </w:r>
          </w:p>
        </w:tc>
        <w:tc>
          <w:tcPr>
            <w:tcW w:w="1842" w:type="dxa"/>
          </w:tcPr>
          <w:p w14:paraId="2D775948" w14:textId="4C12A349" w:rsidR="001642FC" w:rsidRPr="00A80F53" w:rsidRDefault="008369BF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A2.З1.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Будова с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ерця та найважливіших судин серцево-судинної системи людини</w:t>
            </w:r>
          </w:p>
          <w:p w14:paraId="0DC87B11" w14:textId="020F0782" w:rsidR="008369BF" w:rsidRPr="00A80F53" w:rsidRDefault="008369BF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А2.З2.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E0547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Будова с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истем</w:t>
            </w:r>
            <w:r w:rsidR="00EE0547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кровообігу</w:t>
            </w:r>
            <w:r w:rsidR="00AC3B64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компоненти крові</w:t>
            </w:r>
            <w:r w:rsidR="00AC3B64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п</w:t>
            </w:r>
            <w:r w:rsidR="00EE0547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оняття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Гемостаз</w:t>
            </w:r>
            <w:r w:rsidR="00EE0547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</w:p>
          <w:p w14:paraId="278A9888" w14:textId="698CA4C8" w:rsidR="008369BF" w:rsidRPr="00A80F53" w:rsidRDefault="008369BF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А2.З</w:t>
            </w:r>
            <w:r w:rsidR="00A20DD1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Ознаки найпоширеніш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их захворювань серцево-судинної системи</w:t>
            </w:r>
          </w:p>
        </w:tc>
        <w:tc>
          <w:tcPr>
            <w:tcW w:w="2268" w:type="dxa"/>
          </w:tcPr>
          <w:p w14:paraId="7A569152" w14:textId="0E4697F4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А2.У</w:t>
            </w:r>
            <w:r w:rsidR="00EE0547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Визнач</w:t>
            </w:r>
            <w:r w:rsidR="00EE0547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ознаки та симптоми серцево-судинних розладів</w:t>
            </w:r>
          </w:p>
          <w:p w14:paraId="759E5561" w14:textId="4B4C4D29" w:rsidR="00A20DD1" w:rsidRPr="00A80F53" w:rsidRDefault="00A20DD1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А2.У</w:t>
            </w:r>
            <w:r w:rsidR="00EE0547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Вимі</w:t>
            </w:r>
            <w:r w:rsidR="00FF59C9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ряти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артеріальн</w:t>
            </w:r>
            <w:r w:rsidR="00FF59C9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тиск та  визнач</w:t>
            </w:r>
            <w:r w:rsidR="00FF59C9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ити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пульс</w:t>
            </w:r>
          </w:p>
          <w:p w14:paraId="62A52C38" w14:textId="26C4D598" w:rsidR="00A20DD1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А2.У</w:t>
            </w:r>
            <w:r w:rsidR="00EE0547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A73DDA3" w14:textId="29CF7526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Визнач</w:t>
            </w:r>
            <w:r w:rsidR="00EE0547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ознаки найпоширеніших захворювань серцево-судинної системи</w:t>
            </w:r>
          </w:p>
          <w:p w14:paraId="0B0A61DE" w14:textId="2A005369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А2.У</w:t>
            </w:r>
            <w:r w:rsidR="00EE0547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Нада</w:t>
            </w:r>
            <w:r w:rsidR="00EE0547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 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допомогу при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підозрі на захворювання серцево-судинної системи</w:t>
            </w:r>
          </w:p>
        </w:tc>
      </w:tr>
      <w:tr w:rsidR="00762E21" w:rsidRPr="00A80F53" w14:paraId="4C527552" w14:textId="77777777" w:rsidTr="009C1C0E">
        <w:tc>
          <w:tcPr>
            <w:tcW w:w="1555" w:type="dxa"/>
            <w:vMerge/>
          </w:tcPr>
          <w:p w14:paraId="30CBE716" w14:textId="77777777" w:rsidR="008369BF" w:rsidRPr="00A80F53" w:rsidRDefault="008369BF" w:rsidP="00A80F53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96CFB41" w14:textId="77777777" w:rsidR="008369BF" w:rsidRPr="00A80F53" w:rsidRDefault="008369BF" w:rsidP="00A80F53">
            <w:pPr>
              <w:ind w:firstLine="56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EFB24D" w14:textId="23E8FF02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A3.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Здатність розпізнавати захворювання ЛОР-органів</w:t>
            </w:r>
          </w:p>
        </w:tc>
        <w:tc>
          <w:tcPr>
            <w:tcW w:w="1842" w:type="dxa"/>
          </w:tcPr>
          <w:p w14:paraId="3C89300E" w14:textId="6607600C" w:rsidR="001642FC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A3.З1.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ЛОР-органів людини</w:t>
            </w:r>
          </w:p>
          <w:p w14:paraId="4162F651" w14:textId="43FC9B07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А3.З2.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Ознаки та симптоми розладів ЛОР-органів</w:t>
            </w:r>
          </w:p>
          <w:p w14:paraId="7A97E499" w14:textId="4CD4403F" w:rsidR="008369BF" w:rsidRPr="00A80F53" w:rsidRDefault="008369BF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</w:t>
            </w:r>
            <w:r w:rsidR="00FF59C9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.З3.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Ознаки найпоширеніших захворювань ЛОР-органів</w:t>
            </w:r>
          </w:p>
        </w:tc>
        <w:tc>
          <w:tcPr>
            <w:tcW w:w="2268" w:type="dxa"/>
          </w:tcPr>
          <w:p w14:paraId="6A863AAA" w14:textId="07DBCAF8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А3.У</w:t>
            </w:r>
            <w:r w:rsidR="00EE0547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Визнач</w:t>
            </w:r>
            <w:r w:rsidR="00EE0547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ознаки та симптоми розладів ЛОР-органів</w:t>
            </w:r>
          </w:p>
          <w:p w14:paraId="2FFB322E" w14:textId="09684E37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А3.У</w:t>
            </w:r>
            <w:r w:rsidR="00EE0547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Визнач</w:t>
            </w:r>
            <w:r w:rsidR="00EE0547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ознаки найпоширеніших захворювань ЛОР-органів</w:t>
            </w:r>
          </w:p>
          <w:p w14:paraId="3029BD5D" w14:textId="018D3E2B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А3.У</w:t>
            </w:r>
            <w:r w:rsidR="00096969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Нада</w:t>
            </w:r>
            <w:r w:rsidR="00EE0547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 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допомогу при підозрі на захворювання ЛОР-органів</w:t>
            </w:r>
          </w:p>
        </w:tc>
      </w:tr>
      <w:tr w:rsidR="00762E21" w:rsidRPr="00A80F53" w14:paraId="225B306F" w14:textId="77777777" w:rsidTr="009C1C0E">
        <w:tc>
          <w:tcPr>
            <w:tcW w:w="1555" w:type="dxa"/>
            <w:vMerge/>
          </w:tcPr>
          <w:p w14:paraId="2EE9148A" w14:textId="77777777" w:rsidR="008369BF" w:rsidRPr="00A80F53" w:rsidRDefault="008369BF" w:rsidP="00A80F53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EC5C5C1" w14:textId="77777777" w:rsidR="008369BF" w:rsidRPr="00A80F53" w:rsidRDefault="008369BF" w:rsidP="00A80F53">
            <w:pPr>
              <w:ind w:firstLine="56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404BDD" w14:textId="6CA5BAAF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A4.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Здатність розпізнавати захворювання органів зору</w:t>
            </w:r>
          </w:p>
        </w:tc>
        <w:tc>
          <w:tcPr>
            <w:tcW w:w="1842" w:type="dxa"/>
          </w:tcPr>
          <w:p w14:paraId="14AC16A5" w14:textId="77777777" w:rsidR="00FA7659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A4.З1.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органів зору</w:t>
            </w:r>
          </w:p>
          <w:p w14:paraId="2EEC1282" w14:textId="77777777" w:rsidR="00FA7659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А4.З2.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Ознаки та симптоми розладів органів зору</w:t>
            </w:r>
          </w:p>
          <w:p w14:paraId="6653EBE8" w14:textId="77777777" w:rsidR="00FA7659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А4.З3.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Ознаки найпоширеніших захворювань органів зору</w:t>
            </w:r>
          </w:p>
          <w:p w14:paraId="71AB3373" w14:textId="3C8E1A31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А4.З4.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Профілактика захворювань органів зору</w:t>
            </w:r>
          </w:p>
        </w:tc>
        <w:tc>
          <w:tcPr>
            <w:tcW w:w="2268" w:type="dxa"/>
          </w:tcPr>
          <w:p w14:paraId="79D4BE34" w14:textId="57C17667" w:rsidR="00FF59C9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А4.У</w:t>
            </w:r>
            <w:r w:rsidR="00096969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Визнач</w:t>
            </w:r>
            <w:r w:rsidR="00096969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ознаки та симптоми розладів органів зору</w:t>
            </w:r>
          </w:p>
          <w:p w14:paraId="15C5BBE5" w14:textId="4D09AACA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А4.У</w:t>
            </w:r>
            <w:r w:rsidR="00096969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Визнач</w:t>
            </w:r>
            <w:r w:rsidR="00096969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ознаки найпоширеніших захворювань органів зору</w:t>
            </w:r>
          </w:p>
          <w:p w14:paraId="4FE1BEA2" w14:textId="06E9F3E2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А4.У</w:t>
            </w:r>
            <w:r w:rsidR="00096969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Нада</w:t>
            </w:r>
            <w:r w:rsidR="00096969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допомогу при підозрі на  захворювання органів зору</w:t>
            </w:r>
          </w:p>
        </w:tc>
      </w:tr>
      <w:tr w:rsidR="00762E21" w:rsidRPr="00A80F53" w14:paraId="188F084F" w14:textId="77777777" w:rsidTr="009C1C0E">
        <w:tc>
          <w:tcPr>
            <w:tcW w:w="1555" w:type="dxa"/>
            <w:vMerge/>
          </w:tcPr>
          <w:p w14:paraId="1708E301" w14:textId="77777777" w:rsidR="008369BF" w:rsidRPr="00A80F53" w:rsidRDefault="008369BF" w:rsidP="00A80F53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AF95483" w14:textId="77777777" w:rsidR="008369BF" w:rsidRPr="00A80F53" w:rsidRDefault="008369BF" w:rsidP="00A80F53">
            <w:pPr>
              <w:ind w:firstLine="56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2BF370" w14:textId="6CF4981C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Здатність розпізнавати захворювання органів черевної порожнини та за очеревинного простору</w:t>
            </w:r>
          </w:p>
        </w:tc>
        <w:tc>
          <w:tcPr>
            <w:tcW w:w="1842" w:type="dxa"/>
          </w:tcPr>
          <w:p w14:paraId="75A28515" w14:textId="65FCBA97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A5.З</w:t>
            </w:r>
            <w:r w:rsidR="00FA7659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органів черевної порожнини та за очеревинного простору</w:t>
            </w:r>
          </w:p>
          <w:p w14:paraId="42EF320C" w14:textId="77777777" w:rsidR="00FA7659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А5.З2.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Ознаки та симптоми абдомінальних розладів</w:t>
            </w:r>
          </w:p>
          <w:p w14:paraId="652EEAEB" w14:textId="0228E125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А5.З3.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Ознаки найпоширеніших захворювань органів черевної порожнини та за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очеревинного простору</w:t>
            </w:r>
          </w:p>
          <w:p w14:paraId="63270553" w14:textId="2DA8754B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А5.З4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Профілактика захворювань органів черевної порожнини та за очеревинного простору</w:t>
            </w:r>
          </w:p>
        </w:tc>
        <w:tc>
          <w:tcPr>
            <w:tcW w:w="2268" w:type="dxa"/>
          </w:tcPr>
          <w:p w14:paraId="354370B3" w14:textId="5F645522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А5.У</w:t>
            </w:r>
            <w:r w:rsidR="00096969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Визнач</w:t>
            </w:r>
            <w:r w:rsidR="00096969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ознаки та симптоми абдомінальних розладів</w:t>
            </w:r>
          </w:p>
          <w:p w14:paraId="37037372" w14:textId="1C28C5FC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А5.У</w:t>
            </w:r>
            <w:r w:rsidR="00096969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Визнач</w:t>
            </w:r>
            <w:r w:rsidR="00096969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ознаки найпоширеніших захворювань органів черевної порожнини та за очеревинного простору</w:t>
            </w:r>
          </w:p>
          <w:p w14:paraId="6B0421BC" w14:textId="274F70D5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А5.У</w:t>
            </w:r>
            <w:r w:rsidR="00096969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Нада</w:t>
            </w:r>
            <w:r w:rsidR="00096969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допомогу при підозрі на захворювання органів черевної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порожнини та за очеревинного простору</w:t>
            </w:r>
          </w:p>
        </w:tc>
      </w:tr>
      <w:tr w:rsidR="00762E21" w:rsidRPr="00A80F53" w14:paraId="33428C76" w14:textId="77777777" w:rsidTr="009C1C0E">
        <w:tc>
          <w:tcPr>
            <w:tcW w:w="1555" w:type="dxa"/>
            <w:vMerge/>
          </w:tcPr>
          <w:p w14:paraId="26833975" w14:textId="77777777" w:rsidR="008369BF" w:rsidRPr="00A80F53" w:rsidRDefault="008369BF" w:rsidP="00A80F53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34013AD" w14:textId="77777777" w:rsidR="008369BF" w:rsidRPr="00A80F53" w:rsidRDefault="008369BF" w:rsidP="00A80F53">
            <w:pPr>
              <w:ind w:firstLine="56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3F82FB" w14:textId="08B157BD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A6.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Здатність розпізнавати захворювання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скелетно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-м’язової системи</w:t>
            </w:r>
          </w:p>
        </w:tc>
        <w:tc>
          <w:tcPr>
            <w:tcW w:w="1842" w:type="dxa"/>
          </w:tcPr>
          <w:p w14:paraId="670F8A18" w14:textId="01B0BADF" w:rsidR="00096969" w:rsidRPr="00A80F53" w:rsidRDefault="008369BF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A6.З1.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Будова к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істок, зв’язок, хрящів, кісток осьового скелету, кісток додаткового скелету</w:t>
            </w:r>
          </w:p>
          <w:p w14:paraId="4B909453" w14:textId="49E837FB" w:rsidR="008369BF" w:rsidRPr="00A80F53" w:rsidRDefault="00096969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А6.З2.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</w:t>
            </w:r>
            <w:r w:rsidR="008369BF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орма суглобів, м’язів, сухожилля, скелетних м’язів та їх функції</w:t>
            </w:r>
          </w:p>
        </w:tc>
        <w:tc>
          <w:tcPr>
            <w:tcW w:w="2268" w:type="dxa"/>
          </w:tcPr>
          <w:p w14:paraId="7D45A62F" w14:textId="78E479E7" w:rsidR="00E85B12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А6.У</w:t>
            </w:r>
            <w:r w:rsidR="00096969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14:paraId="36958352" w14:textId="51EA99CC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Визнач</w:t>
            </w:r>
            <w:r w:rsidR="00096969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ознаки та симптоми ортопедичних розладів</w:t>
            </w:r>
          </w:p>
          <w:p w14:paraId="26A23A89" w14:textId="18114FAA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А6.У</w:t>
            </w:r>
            <w:r w:rsidR="00096969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Визнач</w:t>
            </w:r>
            <w:r w:rsidR="00096969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 ознаки найпоширеніших захворювань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скелетно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-м’язової системи</w:t>
            </w:r>
          </w:p>
          <w:p w14:paraId="04971663" w14:textId="1951C637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А6.У</w:t>
            </w:r>
            <w:r w:rsidR="00096969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Нада</w:t>
            </w:r>
            <w:r w:rsidR="00096969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допомогу при підозрі на захворювання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скелетно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-м’язової системи</w:t>
            </w:r>
          </w:p>
        </w:tc>
      </w:tr>
      <w:tr w:rsidR="00762E21" w:rsidRPr="00A80F53" w14:paraId="7189F650" w14:textId="77777777" w:rsidTr="009C1C0E">
        <w:tc>
          <w:tcPr>
            <w:tcW w:w="1555" w:type="dxa"/>
            <w:vMerge/>
          </w:tcPr>
          <w:p w14:paraId="78D5AF14" w14:textId="77777777" w:rsidR="008369BF" w:rsidRPr="00A80F53" w:rsidRDefault="008369BF" w:rsidP="00A80F53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8AA9B89" w14:textId="77777777" w:rsidR="008369BF" w:rsidRPr="00A80F53" w:rsidRDefault="008369BF" w:rsidP="00A80F53">
            <w:pPr>
              <w:ind w:firstLine="56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1DA79F" w14:textId="712DFDF3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А7.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Здатність розрізняти рани та проводити їх обробку</w:t>
            </w:r>
          </w:p>
        </w:tc>
        <w:tc>
          <w:tcPr>
            <w:tcW w:w="1842" w:type="dxa"/>
          </w:tcPr>
          <w:p w14:paraId="00B431DE" w14:textId="3EDFE5DB" w:rsidR="008369BF" w:rsidRPr="00A80F53" w:rsidRDefault="008369BF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А7.З1. </w:t>
            </w:r>
            <w:r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Види пошкоджень: різані, колоті, рвані, кусанні, рубані, розтрощені, забиті, скальповані, хірургічні, отруєні, комбіновані, вогнепальні, поверхневі, глибокі</w:t>
            </w:r>
          </w:p>
        </w:tc>
        <w:tc>
          <w:tcPr>
            <w:tcW w:w="2268" w:type="dxa"/>
          </w:tcPr>
          <w:p w14:paraId="29EDF8DC" w14:textId="67A1CDD0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А7.У</w:t>
            </w:r>
            <w:r w:rsidR="00096969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Оцін</w:t>
            </w:r>
            <w:r w:rsidR="00096969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юва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загоєння ран</w:t>
            </w:r>
          </w:p>
          <w:p w14:paraId="67582277" w14:textId="48F01EF1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А7.У</w:t>
            </w:r>
            <w:r w:rsidR="00096969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Доглядати за раною</w:t>
            </w:r>
          </w:p>
          <w:p w14:paraId="1BE9C07B" w14:textId="0F076820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А7.У</w:t>
            </w:r>
            <w:r w:rsidR="00096969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Попереджувати ускладнення, які виникають при загоюванні ран </w:t>
            </w:r>
            <w:r w:rsidR="00AC3B64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надати допомогу при їх виникненні</w:t>
            </w:r>
          </w:p>
        </w:tc>
      </w:tr>
      <w:tr w:rsidR="00762E21" w:rsidRPr="00A80F53" w14:paraId="6DD6E89D" w14:textId="77777777" w:rsidTr="009C1C0E">
        <w:tc>
          <w:tcPr>
            <w:tcW w:w="1555" w:type="dxa"/>
            <w:vMerge/>
          </w:tcPr>
          <w:p w14:paraId="0D648D95" w14:textId="77777777" w:rsidR="008369BF" w:rsidRPr="00A80F53" w:rsidRDefault="008369BF" w:rsidP="00A80F53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5984865" w14:textId="77777777" w:rsidR="008369BF" w:rsidRPr="00A80F53" w:rsidRDefault="008369BF" w:rsidP="00A80F53">
            <w:pPr>
              <w:ind w:firstLine="56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1E3E88" w14:textId="2E81E863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А8.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Здатність розпізнавати захворювання шкіри</w:t>
            </w:r>
          </w:p>
        </w:tc>
        <w:tc>
          <w:tcPr>
            <w:tcW w:w="1842" w:type="dxa"/>
          </w:tcPr>
          <w:p w14:paraId="1B675F0F" w14:textId="4C4CE303" w:rsidR="008369BF" w:rsidRPr="00A80F53" w:rsidRDefault="008369BF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А8.З1.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Патологічні процеси шкіри людини</w:t>
            </w:r>
          </w:p>
          <w:p w14:paraId="750B2231" w14:textId="7AC323CD" w:rsidR="00E85B12" w:rsidRPr="00A80F53" w:rsidRDefault="008369BF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А.8.З.2.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Особливості огляду шкіри людини</w:t>
            </w:r>
          </w:p>
          <w:p w14:paraId="0FA1EECD" w14:textId="08D191E9" w:rsidR="008369BF" w:rsidRPr="00A80F53" w:rsidRDefault="008369BF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А8.З3.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Ознаки та симптоми захворювань шкіри</w:t>
            </w:r>
          </w:p>
          <w:p w14:paraId="4F2C0A89" w14:textId="61C58649" w:rsidR="008369BF" w:rsidRPr="00A80F53" w:rsidRDefault="008369BF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А8.З4.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Ознаки найпоширеніших захворювань шкіри</w:t>
            </w:r>
          </w:p>
          <w:p w14:paraId="0951BA35" w14:textId="64FE51B2" w:rsidR="008369BF" w:rsidRPr="00A80F53" w:rsidRDefault="008369BF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А8.З5.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Профілактика захворювань шкіри</w:t>
            </w:r>
          </w:p>
        </w:tc>
        <w:tc>
          <w:tcPr>
            <w:tcW w:w="2268" w:type="dxa"/>
          </w:tcPr>
          <w:p w14:paraId="76E98904" w14:textId="3066CF79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А8.У</w:t>
            </w:r>
            <w:r w:rsidR="00450295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Розпізна</w:t>
            </w:r>
            <w:r w:rsidR="00450295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ознаки та симптоми захворювань шкіри</w:t>
            </w:r>
          </w:p>
          <w:p w14:paraId="1F612BB8" w14:textId="08D62CA1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А8.У</w:t>
            </w:r>
            <w:r w:rsidR="00450295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Нада</w:t>
            </w:r>
            <w:r w:rsidR="009652B8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допомогу при підозрі на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захворювання шкіри</w:t>
            </w:r>
          </w:p>
        </w:tc>
      </w:tr>
      <w:tr w:rsidR="00762E21" w:rsidRPr="00A80F53" w14:paraId="3851EA8E" w14:textId="77777777" w:rsidTr="009C1C0E">
        <w:tc>
          <w:tcPr>
            <w:tcW w:w="1555" w:type="dxa"/>
            <w:vMerge/>
          </w:tcPr>
          <w:p w14:paraId="40A00DF1" w14:textId="77777777" w:rsidR="008369BF" w:rsidRPr="00A80F53" w:rsidRDefault="008369BF" w:rsidP="00A80F53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743BEDA" w14:textId="77777777" w:rsidR="008369BF" w:rsidRPr="00A80F53" w:rsidRDefault="008369BF" w:rsidP="00A80F53">
            <w:pPr>
              <w:ind w:firstLine="56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FD850A" w14:textId="0B90F455" w:rsidR="008369BF" w:rsidRPr="00A80F53" w:rsidRDefault="008369BF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А9.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Здатність визначати підозри на інфекційні захворювання та попереджувати їх розвиток</w:t>
            </w:r>
          </w:p>
        </w:tc>
        <w:tc>
          <w:tcPr>
            <w:tcW w:w="1842" w:type="dxa"/>
          </w:tcPr>
          <w:p w14:paraId="10A52A59" w14:textId="752D4312" w:rsidR="00450295" w:rsidRPr="00A80F53" w:rsidRDefault="008369BF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А9.З1. </w:t>
            </w:r>
            <w:r w:rsidR="00AF26AD"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Поняття </w:t>
            </w:r>
            <w:r w:rsidR="00842459"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хвороботворних</w:t>
            </w:r>
            <w:r w:rsidR="00450295"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459"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ікроорганізм</w:t>
            </w:r>
            <w:r w:rsidR="00842459"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</w:p>
          <w:p w14:paraId="33A8482F" w14:textId="77777777" w:rsidR="00FA7659" w:rsidRPr="00A80F53" w:rsidRDefault="00450295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А9.З2.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 </w:t>
            </w:r>
            <w:r w:rsidR="008369BF"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інфекційн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8369BF"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захворюванн</w:t>
            </w:r>
            <w:r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</w:p>
          <w:p w14:paraId="79F3351A" w14:textId="6CEFE2E7" w:rsidR="008369BF" w:rsidRPr="00A80F53" w:rsidRDefault="00450295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А9.З3. </w:t>
            </w:r>
            <w:r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Поняття </w:t>
            </w:r>
            <w:r w:rsidR="008369BF"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асептик</w:t>
            </w:r>
            <w:r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8369BF"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антисептик</w:t>
            </w:r>
            <w:r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8369BF"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фази перебігу хворіб</w:t>
            </w:r>
          </w:p>
          <w:p w14:paraId="728B23D6" w14:textId="4DA267F8" w:rsidR="00FA7659" w:rsidRPr="00A80F53" w:rsidRDefault="008369BF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А9.З</w:t>
            </w:r>
            <w:r w:rsidR="009652B8" w:rsidRPr="00A80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80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Ознаки інфекційних захворювань</w:t>
            </w:r>
          </w:p>
          <w:p w14:paraId="04E5B44B" w14:textId="4965FEB5" w:rsidR="008369BF" w:rsidRPr="00A80F53" w:rsidRDefault="008369BF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А9.З</w:t>
            </w:r>
            <w:r w:rsidR="009652B8" w:rsidRPr="00A80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80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Профілактика інфекційних захворювань</w:t>
            </w:r>
          </w:p>
        </w:tc>
        <w:tc>
          <w:tcPr>
            <w:tcW w:w="2268" w:type="dxa"/>
          </w:tcPr>
          <w:p w14:paraId="14FB7D02" w14:textId="159470A6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А9.У1.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AF26AD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Попереджувати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розповсюдження інфекційних захворювань</w:t>
            </w:r>
          </w:p>
          <w:p w14:paraId="484BD65E" w14:textId="2D065400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А9.У</w:t>
            </w:r>
            <w:r w:rsidR="009652B8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Дотримуватися асептики та антисептики</w:t>
            </w:r>
          </w:p>
          <w:p w14:paraId="5E9F8D57" w14:textId="49CF2998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А9.У</w:t>
            </w:r>
            <w:r w:rsidR="009652B8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41744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дягати стерильні рукавички згідно стандарту</w:t>
            </w:r>
          </w:p>
          <w:p w14:paraId="4A2676FD" w14:textId="4AAC2F32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А9.У</w:t>
            </w:r>
            <w:r w:rsidR="009652B8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Розрізняти фази перебігу хвороби</w:t>
            </w:r>
          </w:p>
          <w:p w14:paraId="20D7ED38" w14:textId="34177F0B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А9.У</w:t>
            </w:r>
            <w:r w:rsidR="009652B8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Визнач</w:t>
            </w:r>
            <w:r w:rsidR="009652B8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ознаки та симптоми інфекційних захворювань</w:t>
            </w:r>
          </w:p>
          <w:p w14:paraId="7B4244AF" w14:textId="3C703656" w:rsidR="008369BF" w:rsidRPr="00A80F53" w:rsidRDefault="008369BF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А9.У</w:t>
            </w:r>
            <w:r w:rsidR="009652B8"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Нада</w:t>
            </w:r>
            <w:r w:rsidR="009652B8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</w:t>
            </w:r>
            <w:r w:rsidR="00A41744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допомогу при підозрі на інфекційне захворювання</w:t>
            </w:r>
          </w:p>
        </w:tc>
      </w:tr>
      <w:tr w:rsidR="00AE0573" w:rsidRPr="00A80F53" w14:paraId="280894B4" w14:textId="77777777" w:rsidTr="009C1C0E">
        <w:tc>
          <w:tcPr>
            <w:tcW w:w="1555" w:type="dxa"/>
            <w:vMerge w:val="restart"/>
          </w:tcPr>
          <w:p w14:paraId="5BB1ACC1" w14:textId="5EFCD778" w:rsidR="00AE0573" w:rsidRPr="00A80F53" w:rsidRDefault="00AE0573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Допомога при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життєвозаг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розливих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станах</w:t>
            </w:r>
          </w:p>
        </w:tc>
        <w:tc>
          <w:tcPr>
            <w:tcW w:w="1842" w:type="dxa"/>
            <w:vMerge w:val="restart"/>
          </w:tcPr>
          <w:p w14:paraId="4F488995" w14:textId="77777777" w:rsidR="00AE0573" w:rsidRPr="00A80F53" w:rsidRDefault="00AE0573" w:rsidP="00A80F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Наплічник бойового медика, </w:t>
            </w:r>
          </w:p>
          <w:p w14:paraId="4A3D50F0" w14:textId="2CD2FC43" w:rsidR="00AE0573" w:rsidRPr="00A80F53" w:rsidRDefault="00AE0573" w:rsidP="00A80F5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турнікет кровоспинний, засіб перев’язувальний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гемостатичний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пов’язка (бандаж) першої допомоги стерильна,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пов’язка на рану абсорбуюча H&amp;H на тканинній основі нестерильна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вакуумована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косинка трикутна медична,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назофарингеальний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повітропровід, трубка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ларингеальна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типу KING-LT, трубка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трахеостомічна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з манжетою 6,0 мм та пілот-балоном, з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конектором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для ШВЛ та зі стрічкою для фіксації,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лубрикант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хірургічний на водній основі в саше, дихальний мішок (мішок Амбу) для ШВЛ складний, відсмоктувач медичний портативний механічний ручний,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оклюзійна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торакальна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наліпка, набір з двох, троакар голковий з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торакальним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катетером (голка декомпресійна, шприц 5, 10, 20 мл ін’єкційний одноразового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застосування з двома голками, стерильний, катетер медичний внутрішньовенний периферичний 18G з портом, заглушка порту внутрішньовенного периферичного катетера, джгут венозний з застібкою типу «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», наліпка прозора для фіксації внутрішньовенного катетеру типу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Tegaderm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пристрій для забезпечення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внутрішньокісткового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доступу, контейнер для гострих предметів портативний пластиковий, щиток для ока металевий чи пластиковий з перфорацією, шина універсальна гнучка типу SAM, шина тазова типу SAM, шийний комірець пластиковий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регулюємий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сфігмоманометр механічний з дорослою манжетою, портативний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напалечний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пульсоксимет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ліхтарик офтальмологічний з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пупілометром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та змінними батарейками, термометр медичний електронний в градусах Цельсія зі змінними батарейками, скальпель №10, №11, гачок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трахеостомічний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затискач кровоспинний металевий анатомічний по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Келлі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вигнутий, пінцет металевий анатомічний, ножиці з тупими кінцями горизонтально-зігнуті,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парамедичні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ноші плащові (м’які) 6-8 ручок, тропа евакуаційна, нейлонова, не менше 6м., натрію хлорид 0,9% 200-250 мл розчину для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інфузії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в ПВХ-пакеті, ГЕК (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гідроксиетилкрохмаль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) 6% 500 мл розчину для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інфузії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в ПВХ-пакеті чи в поліетиленовому флаконі,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транексамова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кислота 10% (100 мг на 1 мл)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ампулах по 5 мл.,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0,2% (2 мг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1 мл) в ампулах по 2 мл.,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кетамін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5% (50 мг в 1 мл) в ампулах по 2 мл.,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фентаніл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800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в льодяниках,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трансбукально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0,04% (0,4 мг на 1 мл) в ампулах по 1 мл.,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кетанов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3% (30 мг на 1 мл) в ампулах по 1 мл., адреналін 0,1% (1 мг на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мл) в ампулах по 1 мл., контейнер для ампул, жорсткий, пластиковий, антисептичний та дезінфекційний засіб для обробки рук,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термоковдра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на поліетиленовій основі, плівка-клапан для СЛР, рукавички медичні оглядові нітрилові нестерильні неприпудрені, маркер перманентний водостійкий, картка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постраждалого, картка сортувальна, ліхтарик налобний на батарейках/акумуляторах зі змінними світофільтрами (синього, зеленого та червоного кольорів).</w:t>
            </w:r>
          </w:p>
        </w:tc>
        <w:tc>
          <w:tcPr>
            <w:tcW w:w="2127" w:type="dxa"/>
          </w:tcPr>
          <w:p w14:paraId="2D56E573" w14:textId="316BF829" w:rsidR="00AE0573" w:rsidRPr="00A80F53" w:rsidRDefault="00AE0573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Б1.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Здатність проводити серцево-легеневу реанімацію</w:t>
            </w:r>
          </w:p>
        </w:tc>
        <w:tc>
          <w:tcPr>
            <w:tcW w:w="1842" w:type="dxa"/>
          </w:tcPr>
          <w:p w14:paraId="79AD3395" w14:textId="24E304AA" w:rsidR="00AE0573" w:rsidRPr="00A80F53" w:rsidRDefault="00AE0573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Б1.З1.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оказання для проведення та припинення СЛР</w:t>
            </w:r>
          </w:p>
        </w:tc>
        <w:tc>
          <w:tcPr>
            <w:tcW w:w="2268" w:type="dxa"/>
          </w:tcPr>
          <w:p w14:paraId="5531669B" w14:textId="3399F582" w:rsidR="00AE0573" w:rsidRPr="00A80F53" w:rsidRDefault="00AE0573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Б1.У1. </w:t>
            </w:r>
            <w:r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Визначати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показання та протипоказання до СЛР</w:t>
            </w:r>
          </w:p>
          <w:p w14:paraId="633A32B4" w14:textId="11C888C1" w:rsidR="00AE0573" w:rsidRPr="00A80F53" w:rsidRDefault="00AE0573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Б1.У2.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Проводити СЛР</w:t>
            </w:r>
          </w:p>
          <w:p w14:paraId="04A0CDEC" w14:textId="2252A082" w:rsidR="00AE0573" w:rsidRPr="00A80F53" w:rsidRDefault="00AE0573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Б.1.У.3.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Визначати показання для припинення СЛР</w:t>
            </w:r>
          </w:p>
        </w:tc>
      </w:tr>
      <w:tr w:rsidR="00AE0573" w:rsidRPr="00A80F53" w14:paraId="727E3CBE" w14:textId="77777777" w:rsidTr="009C1C0E">
        <w:tc>
          <w:tcPr>
            <w:tcW w:w="1555" w:type="dxa"/>
            <w:vMerge/>
          </w:tcPr>
          <w:p w14:paraId="24A9164C" w14:textId="77777777" w:rsidR="00AE0573" w:rsidRPr="00A80F53" w:rsidRDefault="00AE0573" w:rsidP="00A80F53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5C934C9" w14:textId="77777777" w:rsidR="00AE0573" w:rsidRPr="00A80F53" w:rsidRDefault="00AE0573" w:rsidP="00A80F53">
            <w:pPr>
              <w:ind w:firstLine="56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FAA7F6" w14:textId="5B969393" w:rsidR="00AE0573" w:rsidRPr="00A80F53" w:rsidRDefault="00AE0573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Б2.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Здатність надавати </w:t>
            </w:r>
            <w:proofErr w:type="spellStart"/>
            <w:r w:rsidR="00002295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домедичну</w:t>
            </w:r>
            <w:proofErr w:type="spellEnd"/>
            <w:r w:rsidR="00002295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допомогу при невідкладних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станах, пов’язаних із дихальною системою</w:t>
            </w:r>
          </w:p>
        </w:tc>
        <w:tc>
          <w:tcPr>
            <w:tcW w:w="1842" w:type="dxa"/>
          </w:tcPr>
          <w:p w14:paraId="1C6AB7D0" w14:textId="6791CBD1" w:rsidR="00AE0573" w:rsidRPr="00A80F53" w:rsidRDefault="00AE0573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Б2.З1.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Види обструкції дихальних шляхів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стороннім тілом</w:t>
            </w:r>
          </w:p>
          <w:p w14:paraId="21DCE233" w14:textId="1A2D5C2E" w:rsidR="00AE0573" w:rsidRPr="00A80F53" w:rsidRDefault="00AE0573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Б2.З2.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Порядок дій під час прийому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Геймліха</w:t>
            </w:r>
            <w:proofErr w:type="spellEnd"/>
          </w:p>
          <w:p w14:paraId="1E34090F" w14:textId="0800BA7A" w:rsidR="00AE0573" w:rsidRPr="00A80F53" w:rsidRDefault="00AE0573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Б2.З3.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Порядок дій під час обструкції дихальних шляхів </w:t>
            </w:r>
          </w:p>
          <w:p w14:paraId="350A50E6" w14:textId="67CC8FDE" w:rsidR="00AE0573" w:rsidRPr="00A80F53" w:rsidRDefault="00AE0573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Б2.З4.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Випадки, при яких застосовується стабільне бокове положення</w:t>
            </w:r>
          </w:p>
        </w:tc>
        <w:tc>
          <w:tcPr>
            <w:tcW w:w="2268" w:type="dxa"/>
          </w:tcPr>
          <w:p w14:paraId="12A82009" w14:textId="3C772BB7" w:rsidR="00AE0573" w:rsidRPr="00A80F53" w:rsidRDefault="00AE0573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Б2.У1.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прийом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Геймліха</w:t>
            </w:r>
            <w:proofErr w:type="spellEnd"/>
          </w:p>
          <w:p w14:paraId="4B1B3EA0" w14:textId="4DAE49E0" w:rsidR="00AE0573" w:rsidRPr="00A80F53" w:rsidRDefault="00AE0573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Б2.У2.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СЛР при обструкції дихальних шляхів</w:t>
            </w:r>
          </w:p>
          <w:p w14:paraId="67CE5ACC" w14:textId="7F11C557" w:rsidR="00AE0573" w:rsidRPr="00A80F53" w:rsidRDefault="00AE0573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Б2.У3.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Перевести в стабільне бокове положення</w:t>
            </w:r>
          </w:p>
        </w:tc>
      </w:tr>
      <w:tr w:rsidR="00AE0573" w:rsidRPr="00A80F53" w14:paraId="669854F9" w14:textId="77777777" w:rsidTr="009C1C0E">
        <w:tc>
          <w:tcPr>
            <w:tcW w:w="1555" w:type="dxa"/>
            <w:vMerge/>
          </w:tcPr>
          <w:p w14:paraId="1CFD6C18" w14:textId="77777777" w:rsidR="00AE0573" w:rsidRPr="00A80F53" w:rsidRDefault="00AE0573" w:rsidP="00A80F53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12893A9" w14:textId="77777777" w:rsidR="00AE0573" w:rsidRPr="00A80F53" w:rsidRDefault="00AE0573" w:rsidP="00A80F53">
            <w:pPr>
              <w:ind w:firstLine="56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B5840C" w14:textId="0F7BA5EF" w:rsidR="00AE0573" w:rsidRPr="00A80F53" w:rsidRDefault="00AE0573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Б3.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Здатність надавати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допомогу при деяких невідкладних станах, пов’язаних із серцево-судинною системою</w:t>
            </w:r>
          </w:p>
        </w:tc>
        <w:tc>
          <w:tcPr>
            <w:tcW w:w="1842" w:type="dxa"/>
          </w:tcPr>
          <w:p w14:paraId="6607DD4E" w14:textId="2162670D" w:rsidR="00AE0573" w:rsidRPr="00A80F53" w:rsidRDefault="00AE0573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Б3.З1.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Поняття мозкового інсульту</w:t>
            </w:r>
          </w:p>
          <w:p w14:paraId="6A97AF67" w14:textId="34A218F4" w:rsidR="00AE0573" w:rsidRPr="00A80F53" w:rsidRDefault="00AE0573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Б3.З2.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Поняття стенокардії та інфаркту міокарду</w:t>
            </w:r>
          </w:p>
        </w:tc>
        <w:tc>
          <w:tcPr>
            <w:tcW w:w="2268" w:type="dxa"/>
          </w:tcPr>
          <w:p w14:paraId="6CF8D79B" w14:textId="19417D90" w:rsidR="00AE0573" w:rsidRPr="00A80F53" w:rsidRDefault="00AE0573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Б3.У1.</w:t>
            </w:r>
            <w:r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Визначати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невідкладні стани серцево-судинної системи</w:t>
            </w:r>
          </w:p>
          <w:p w14:paraId="5830E399" w14:textId="0F66ABFC" w:rsidR="00AE0573" w:rsidRPr="00A80F53" w:rsidRDefault="00AE0573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Б3.У2.</w:t>
            </w:r>
            <w:r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адавати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допомогу при невідкладних станах серцево-судинної системи</w:t>
            </w:r>
          </w:p>
        </w:tc>
      </w:tr>
      <w:tr w:rsidR="00AE0573" w:rsidRPr="00A80F53" w14:paraId="732350AE" w14:textId="77777777" w:rsidTr="009C1C0E">
        <w:tc>
          <w:tcPr>
            <w:tcW w:w="1555" w:type="dxa"/>
            <w:vMerge/>
          </w:tcPr>
          <w:p w14:paraId="5853D922" w14:textId="77777777" w:rsidR="00AE0573" w:rsidRPr="00A80F53" w:rsidRDefault="00AE0573" w:rsidP="00A80F53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3BDE05E" w14:textId="77777777" w:rsidR="00AE0573" w:rsidRPr="00A80F53" w:rsidRDefault="00AE0573" w:rsidP="00A80F53">
            <w:pPr>
              <w:ind w:firstLine="56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554905" w14:textId="609DE63E" w:rsidR="00AE0573" w:rsidRPr="00A80F53" w:rsidRDefault="00AE0573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Б4.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Здатність надавати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допомогу при інших невідкладних станах</w:t>
            </w:r>
          </w:p>
        </w:tc>
        <w:tc>
          <w:tcPr>
            <w:tcW w:w="1842" w:type="dxa"/>
          </w:tcPr>
          <w:p w14:paraId="62C2350D" w14:textId="494D3185" w:rsidR="00AE0573" w:rsidRPr="00A80F53" w:rsidRDefault="00AE0573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Б4.З1.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судом</w:t>
            </w:r>
          </w:p>
          <w:p w14:paraId="2A5F0D6D" w14:textId="6CAABA41" w:rsidR="00AE0573" w:rsidRPr="00A80F53" w:rsidRDefault="00AE0573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Б4.З2.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утоплення та його види</w:t>
            </w:r>
          </w:p>
          <w:p w14:paraId="5F058784" w14:textId="73067743" w:rsidR="00AE0573" w:rsidRPr="00A80F53" w:rsidRDefault="00AE0573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Б4.З3.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Ознаки отруєння чадним газом</w:t>
            </w:r>
          </w:p>
          <w:p w14:paraId="425CA1A5" w14:textId="63330A88" w:rsidR="00AE0573" w:rsidRPr="00A80F53" w:rsidRDefault="00AE0573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Б4.З4.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надання допомоги при епілептичному нападі</w:t>
            </w:r>
          </w:p>
          <w:p w14:paraId="28181BE2" w14:textId="0E1FCC00" w:rsidR="00AE0573" w:rsidRPr="00A80F53" w:rsidRDefault="00AE0573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Б4.З5.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надання допомоги при утопленні</w:t>
            </w:r>
          </w:p>
          <w:p w14:paraId="520DCCD0" w14:textId="6A4AC8BB" w:rsidR="00AE0573" w:rsidRPr="00A80F53" w:rsidRDefault="00AE0573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Б4.З6.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надання допомоги при отруєнні чадним газом</w:t>
            </w:r>
          </w:p>
          <w:p w14:paraId="50DF1A9C" w14:textId="6CC67E6A" w:rsidR="00AE0573" w:rsidRPr="00A80F53" w:rsidRDefault="00AE0573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Б4.З7.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надання допомоги при ураженні електричним струмом</w:t>
            </w:r>
          </w:p>
        </w:tc>
        <w:tc>
          <w:tcPr>
            <w:tcW w:w="2268" w:type="dxa"/>
          </w:tcPr>
          <w:p w14:paraId="77F604F5" w14:textId="74E1CB47" w:rsidR="00AE0573" w:rsidRPr="00A80F53" w:rsidRDefault="00AE0573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Б4.У1.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Надати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допомогу при судомному нападі</w:t>
            </w:r>
          </w:p>
          <w:p w14:paraId="61175C5D" w14:textId="29208521" w:rsidR="00AE0573" w:rsidRPr="00A80F53" w:rsidRDefault="00AE0573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Б4.У2.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Надати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допомогу при утопленні</w:t>
            </w:r>
          </w:p>
          <w:p w14:paraId="1A0CABB0" w14:textId="1C4DE4E3" w:rsidR="00AE0573" w:rsidRPr="00A80F53" w:rsidRDefault="00AE0573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Б4.У3.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Надати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допомогу при отруєнні чадним газом</w:t>
            </w:r>
          </w:p>
        </w:tc>
      </w:tr>
      <w:tr w:rsidR="008B0A3B" w:rsidRPr="00A80F53" w14:paraId="5EF2A751" w14:textId="77777777" w:rsidTr="009C1C0E">
        <w:tc>
          <w:tcPr>
            <w:tcW w:w="1555" w:type="dxa"/>
            <w:vMerge w:val="restart"/>
          </w:tcPr>
          <w:p w14:paraId="0A5706F6" w14:textId="0F890600" w:rsidR="008B0A3B" w:rsidRPr="00A80F53" w:rsidRDefault="008B0A3B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Надання медичної допомог</w:t>
            </w:r>
            <w:r w:rsidR="00002295"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бойових умовах</w:t>
            </w:r>
          </w:p>
        </w:tc>
        <w:tc>
          <w:tcPr>
            <w:tcW w:w="1842" w:type="dxa"/>
            <w:vMerge w:val="restart"/>
          </w:tcPr>
          <w:p w14:paraId="604B805E" w14:textId="77777777" w:rsidR="008B0A3B" w:rsidRPr="00A80F53" w:rsidRDefault="008B0A3B" w:rsidP="00A80F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Наплічник бойового медика, </w:t>
            </w:r>
          </w:p>
          <w:p w14:paraId="47B2B9D3" w14:textId="4B887BE7" w:rsidR="008B0A3B" w:rsidRPr="00A80F53" w:rsidRDefault="008B0A3B" w:rsidP="00A80F5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турнікет кровоспинний, засіб перев’язувальний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гемостатичний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пов’язка (бандаж) першої допомоги стерильна, пов’язка на рану абсорбуюча H&amp;H на тканинній основі нестерильна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вакуумована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косинка трикутна медична,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назофарингеальний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повітропровід, трубка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ларингеальна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типу KING-LT, трубка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трахеостомічна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з манжетою 6,0 мм та пілот-балоном, з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конектором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для ШВЛ та зі стрічкою для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фіксації,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лубрикант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хірургічний на водній основі в саше, дихальний мішок (мішок Амбу) для ШВЛ складний, відсмоктувач медичний портативний механічний ручний,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оклюзійна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торакальна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наліпка, набір з двох, троакар голковий з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торакальним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катетером (голка декомпресійна, шприц 5, 10, 20 мл ін’єкційний одноразового застосування з двома голками, стерильний, катетер медичний внутрішньовенний периферичний 18G з портом, заглушка порту внутрішньовенного периферичного катетера, джгут венозний з застібкою типу «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», наліпка прозора для фіксації внутрішньовенного катетеру типу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Tegaderm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пристрій для забезпечення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внутрішньокісткового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доступу, контейнер для гострих предметів портативний пластиковий, щиток для ока металевий чи пластиковий з перфорацією, шина універсальна гнучка типу SAM, шина тазова типу SAM, шийний комірець пластиковий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регулюємий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сфігмоманометр механічний з дорослою манжетою, портативний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напалечний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пульсоксимет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ліхтарик офтальмологічний з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пупілометром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та змінними батарейками, термометр медичний електронний в градусах Цельсія зі змінними батарейками, скальпель №10, №11, гачок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трахеостомічний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затискач кровоспинний металевий анатомічний по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Келлі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вигнутий, пінцет металевий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анатомічний, ножиці з тупими кінцями горизонтально-зігнуті,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парамедичні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ноші плащові (м’які) 6-8 ручок, тропа евакуаційна, нейлонова, не менше 6м., натрію хлорид 0,9% 200-250 мл розчину для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інфузії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в ПВХ-пакеті, ГЕК (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гідроксиетилкрохмаль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) 6% 500 мл розчину для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інфузії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в ПВХ-пакеті чи в поліетиленовому флаконі,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транексамова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кислота 10% (100 мг на 1 мл)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ампулах по 5 мл.,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0,2% (2 мг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1 мл) в ампулах по 2 мл.,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кетамін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5% (50 мг в 1 мл) в ампулах по 2 мл.,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фентаніл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800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в льодяниках,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трансбукально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0,04% (0,4 мг на 1 мл) в ампулах по 1 мл.,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кетанов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3% (30 мг на 1 мл) в ампулах по 1 мл., адреналін 0,1%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 мг на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мл) в ампулах по 1 мл., контейнер для ампул, жорсткий, пластиковий, антисептичний та дезінфекційний засіб для обробки рук,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термоковдра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на поліетиленовій основі, плівка-клапан для СЛР, рукавички медичні оглядові нітрилові нестерильні неприпудрені, маркер перманентний водостійкий, картка постраждалого, картка сортувальна, ліхтарик налобний на батарейках/акумуляторах зі змінними світофільтрами (синього, зеленого та червоного кольорів).</w:t>
            </w:r>
          </w:p>
        </w:tc>
        <w:tc>
          <w:tcPr>
            <w:tcW w:w="2127" w:type="dxa"/>
          </w:tcPr>
          <w:p w14:paraId="2E8F9ECF" w14:textId="1D342E5F" w:rsidR="008B0A3B" w:rsidRPr="00A80F53" w:rsidRDefault="008B0A3B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В.1.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Здатність надавати медичну допомогу на етапі під вогнем</w:t>
            </w:r>
          </w:p>
        </w:tc>
        <w:tc>
          <w:tcPr>
            <w:tcW w:w="1842" w:type="dxa"/>
          </w:tcPr>
          <w:p w14:paraId="7CC4997B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В1.З1. </w:t>
            </w:r>
          </w:p>
          <w:p w14:paraId="1D410516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Шість правил дії під вогнем</w:t>
            </w:r>
          </w:p>
          <w:p w14:paraId="626CEB24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В1.З2.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 виносу пораненого</w:t>
            </w:r>
          </w:p>
          <w:p w14:paraId="0785AF3B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В1.З3.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Ознаки масивної кровотечі</w:t>
            </w:r>
          </w:p>
          <w:p w14:paraId="2EA0142C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В1.З4.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Правило накладання турнікета</w:t>
            </w:r>
          </w:p>
          <w:p w14:paraId="56CC25CB" w14:textId="4E329621" w:rsidR="008B0A3B" w:rsidRPr="00A80F53" w:rsidRDefault="008B0A3B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В1.З5.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Різновиди турнікетів</w:t>
            </w:r>
          </w:p>
        </w:tc>
        <w:tc>
          <w:tcPr>
            <w:tcW w:w="2268" w:type="dxa"/>
          </w:tcPr>
          <w:p w14:paraId="05B64808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В1.У1.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Діяти згідно з шести правилами дії під вогнем.</w:t>
            </w: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3CF61ECB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В.1.У.2.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Винести пораненого </w:t>
            </w:r>
          </w:p>
          <w:p w14:paraId="49081AF3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В.1.У3.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Накласти турнікет в зоні під вогнем</w:t>
            </w:r>
          </w:p>
          <w:p w14:paraId="70D2B83B" w14:textId="56FEC7E0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В1.У4.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Накласти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турнікет при підвищених психологічних та фізичних навантаженнях потерпілого</w:t>
            </w:r>
          </w:p>
        </w:tc>
      </w:tr>
      <w:tr w:rsidR="008B0A3B" w:rsidRPr="00A80F53" w14:paraId="5F6CDDD5" w14:textId="77777777" w:rsidTr="009C1C0E">
        <w:tc>
          <w:tcPr>
            <w:tcW w:w="1555" w:type="dxa"/>
            <w:vMerge/>
          </w:tcPr>
          <w:p w14:paraId="46A7DBE7" w14:textId="77777777" w:rsidR="008B0A3B" w:rsidRPr="00A80F53" w:rsidRDefault="008B0A3B" w:rsidP="00A80F53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0AC1658" w14:textId="77777777" w:rsidR="008B0A3B" w:rsidRPr="00A80F53" w:rsidRDefault="008B0A3B" w:rsidP="00A80F53">
            <w:pPr>
              <w:ind w:firstLine="56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E1F73F" w14:textId="648F7C69" w:rsidR="008B0A3B" w:rsidRPr="00A80F53" w:rsidRDefault="008B0A3B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В2. </w:t>
            </w:r>
            <w:r w:rsidR="00002295" w:rsidRPr="00A80F53">
              <w:rPr>
                <w:rFonts w:ascii="Times New Roman" w:hAnsi="Times New Roman" w:cs="Times New Roman"/>
                <w:sz w:val="24"/>
                <w:szCs w:val="24"/>
              </w:rPr>
              <w:t>Здатність надавати медичну допомогу на етапі тактичних умов та евакуації згідно з алгоритмом «MARCH»</w:t>
            </w:r>
          </w:p>
        </w:tc>
        <w:tc>
          <w:tcPr>
            <w:tcW w:w="1842" w:type="dxa"/>
          </w:tcPr>
          <w:p w14:paraId="66A7FB25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В2.З1.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Алгоритм «MARCH»</w:t>
            </w:r>
          </w:p>
          <w:p w14:paraId="555AA55D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В2.З2.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Різновиди турнікетів</w:t>
            </w:r>
          </w:p>
          <w:p w14:paraId="1186C258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В2.З3.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Фізіологія згортання крові. </w:t>
            </w:r>
          </w:p>
          <w:p w14:paraId="79DA7079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В2.З4.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Зони тіла, кровотечу з яких неможливо зупинити прямим тиском</w:t>
            </w:r>
          </w:p>
          <w:p w14:paraId="4C19CF3D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В2.З5.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Зони тіла, кровотечу з яких можливо зупинити прямим тиском</w:t>
            </w:r>
          </w:p>
          <w:p w14:paraId="1530259D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В2.З6.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Мануальні методи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зупинки масивної кровотечі</w:t>
            </w:r>
          </w:p>
          <w:p w14:paraId="731FB254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В2.З7.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Послідовність дій при накладанні кровоспинного джгута</w:t>
            </w:r>
          </w:p>
          <w:p w14:paraId="2209267F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В2.З8.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Послідовність дій при тампонуванні ран. </w:t>
            </w:r>
          </w:p>
          <w:p w14:paraId="541691DB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В2.З9.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тиснучих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пов’язок</w:t>
            </w:r>
          </w:p>
          <w:p w14:paraId="00E64F7C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В2.З10.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забезпечення прохідності дихальних шляхів</w:t>
            </w:r>
          </w:p>
          <w:p w14:paraId="1E84021E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В2.З11.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 надгортанних повітроводів</w:t>
            </w:r>
          </w:p>
          <w:p w14:paraId="495209F9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В2.З12.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Алгоритм дій при проведенні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конікотомії</w:t>
            </w:r>
            <w:proofErr w:type="spellEnd"/>
          </w:p>
          <w:p w14:paraId="6B5568F6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В.2.З.13.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дій при вентиляції легень за допомогою мішка Амбу</w:t>
            </w:r>
          </w:p>
          <w:p w14:paraId="46A8A33F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В2.З14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Поняття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пневматориксу</w:t>
            </w:r>
            <w:proofErr w:type="spellEnd"/>
          </w:p>
          <w:p w14:paraId="4E8B87B8" w14:textId="77777777" w:rsidR="008B0A3B" w:rsidRPr="00A80F53" w:rsidRDefault="008B0A3B" w:rsidP="00A80F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В2.З15.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Ознаки переломів тазу</w:t>
            </w:r>
          </w:p>
          <w:p w14:paraId="59E283E5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В.2.З.16.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 шокових станів</w:t>
            </w:r>
          </w:p>
          <w:p w14:paraId="61EAD12A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В2.З17.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Розчини для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інфузійної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терапії</w:t>
            </w:r>
          </w:p>
          <w:p w14:paraId="08672475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В2.З18.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Часові вимоги заміни та переміщення турнікета</w:t>
            </w:r>
          </w:p>
          <w:p w14:paraId="77EE5B11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В2.З19.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Різновиди та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ознаки  травм черевної порожнини</w:t>
            </w:r>
          </w:p>
          <w:p w14:paraId="0E288EB8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В2.З20.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Різновиди та ознаки  травми органів зору</w:t>
            </w:r>
          </w:p>
          <w:p w14:paraId="44F7DFEB" w14:textId="77777777" w:rsidR="008B0A3B" w:rsidRPr="00A80F53" w:rsidRDefault="008B0A3B" w:rsidP="00A80F53">
            <w:pPr>
              <w:tabs>
                <w:tab w:val="left" w:pos="391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В.2.З.21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Види, ознаки та ступені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опіків</w:t>
            </w:r>
            <w:proofErr w:type="spellEnd"/>
          </w:p>
          <w:p w14:paraId="74560140" w14:textId="77777777" w:rsidR="008B0A3B" w:rsidRPr="00A80F53" w:rsidRDefault="008B0A3B" w:rsidP="00A80F53">
            <w:pPr>
              <w:tabs>
                <w:tab w:val="left" w:pos="391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В.2.З.22.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 розрахунку площі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опіків</w:t>
            </w:r>
            <w:proofErr w:type="spellEnd"/>
          </w:p>
          <w:p w14:paraId="227AEE03" w14:textId="77777777" w:rsidR="008B0A3B" w:rsidRPr="00A80F53" w:rsidRDefault="008B0A3B" w:rsidP="00A80F53">
            <w:pPr>
              <w:tabs>
                <w:tab w:val="left" w:pos="391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В2.З.23.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Ознаки травми голови</w:t>
            </w:r>
          </w:p>
          <w:p w14:paraId="6109A302" w14:textId="77777777" w:rsidR="008B0A3B" w:rsidRPr="00A80F53" w:rsidRDefault="008B0A3B" w:rsidP="00A80F53">
            <w:pPr>
              <w:tabs>
                <w:tab w:val="left" w:pos="391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В2.З24.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Шкала коми Глазго</w:t>
            </w:r>
          </w:p>
          <w:p w14:paraId="49BF6D3A" w14:textId="77777777" w:rsidR="008B0A3B" w:rsidRPr="00A80F53" w:rsidRDefault="008B0A3B" w:rsidP="00A80F53">
            <w:pPr>
              <w:tabs>
                <w:tab w:val="left" w:pos="391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В2.З25.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Поняття гіпотермії</w:t>
            </w:r>
          </w:p>
          <w:p w14:paraId="4FCE1A51" w14:textId="77777777" w:rsidR="008B0A3B" w:rsidRPr="00A80F53" w:rsidRDefault="008B0A3B" w:rsidP="00A80F53">
            <w:pPr>
              <w:tabs>
                <w:tab w:val="left" w:pos="391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В2.З26.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Модифікації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термоковдр</w:t>
            </w:r>
            <w:proofErr w:type="spellEnd"/>
          </w:p>
          <w:p w14:paraId="30D483DF" w14:textId="77777777" w:rsidR="008B0A3B" w:rsidRPr="00A80F53" w:rsidRDefault="008B0A3B" w:rsidP="00A80F53">
            <w:pPr>
              <w:tabs>
                <w:tab w:val="left" w:pos="391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В2.З27. </w:t>
            </w:r>
          </w:p>
          <w:p w14:paraId="63D3D1CF" w14:textId="77777777" w:rsidR="008B0A3B" w:rsidRPr="00A80F53" w:rsidRDefault="008B0A3B" w:rsidP="00A80F53">
            <w:pPr>
              <w:tabs>
                <w:tab w:val="left" w:pos="391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 зігріваючих елементів</w:t>
            </w:r>
          </w:p>
          <w:p w14:paraId="5024DD32" w14:textId="77777777" w:rsidR="008B0A3B" w:rsidRPr="00A80F53" w:rsidRDefault="008B0A3B" w:rsidP="00A80F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В2.З28.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Види тактичної евакуації</w:t>
            </w:r>
          </w:p>
          <w:p w14:paraId="3146AFB1" w14:textId="77777777" w:rsidR="008B0A3B" w:rsidRPr="00A80F53" w:rsidRDefault="008B0A3B" w:rsidP="00A80F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В2.З29.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Послідовність надання медичної допомоги під час евакуації</w:t>
            </w:r>
          </w:p>
          <w:p w14:paraId="7BD71E73" w14:textId="7FCEDBAF" w:rsidR="008B0A3B" w:rsidRPr="00A80F53" w:rsidRDefault="008B0A3B" w:rsidP="00A80F53">
            <w:pPr>
              <w:tabs>
                <w:tab w:val="left" w:pos="9355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В2.З30.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надання допомоги ворожому полоненому</w:t>
            </w:r>
          </w:p>
        </w:tc>
        <w:tc>
          <w:tcPr>
            <w:tcW w:w="2268" w:type="dxa"/>
          </w:tcPr>
          <w:p w14:paraId="3DCEC63B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В2.У1.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Зупиняти масивну кровотечу за допомогою прямого тиску</w:t>
            </w:r>
          </w:p>
          <w:p w14:paraId="40979070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В2.У2.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Зупиняти масивну кровотечу за допомогою джгута</w:t>
            </w:r>
          </w:p>
          <w:p w14:paraId="118CEBB6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В2.У3.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Зупиняти масивну кровотечу за допомогою тампонування</w:t>
            </w:r>
          </w:p>
          <w:p w14:paraId="663B627B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В.2.У.4.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Проводити заміну джгутів</w:t>
            </w:r>
          </w:p>
          <w:p w14:paraId="0F3DFFD3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В.2.У.5.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Відновлювати прохідність дихальних шляхів.</w:t>
            </w:r>
          </w:p>
          <w:p w14:paraId="588BEDC9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В2.У6.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Забезпечувати стабільне бокове положення</w:t>
            </w:r>
          </w:p>
          <w:p w14:paraId="0B2E1156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В2.У7.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015BD781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Встановити надгортанних повітроводів</w:t>
            </w:r>
          </w:p>
          <w:p w14:paraId="3B671960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В2.У8.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Проводити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конікотомію</w:t>
            </w:r>
            <w:proofErr w:type="spellEnd"/>
          </w:p>
          <w:p w14:paraId="7D45437A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В2.У9.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Проводити аспірацію</w:t>
            </w:r>
          </w:p>
          <w:p w14:paraId="653A8F30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В2.У10.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Проводити штучну вентиляцію легень </w:t>
            </w:r>
          </w:p>
          <w:p w14:paraId="1294059F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В2.У11. </w:t>
            </w:r>
          </w:p>
          <w:p w14:paraId="53A86ECA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Надавати медичної допомоги при травмах грудної клітки</w:t>
            </w:r>
          </w:p>
          <w:p w14:paraId="7FAF26E7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В2.У12.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Надавати медичну допомогу при напруженому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пневматориксі</w:t>
            </w:r>
            <w:proofErr w:type="spellEnd"/>
          </w:p>
          <w:p w14:paraId="7D745EDB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В.2.У.13.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Визначити ознаки переломів тазу</w:t>
            </w:r>
          </w:p>
          <w:p w14:paraId="7467E9F9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В2.У14.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Визначити ступінь  шокового стану</w:t>
            </w:r>
          </w:p>
          <w:p w14:paraId="5187DD62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В2.У15.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Застосовувати розчини для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інфузії</w:t>
            </w:r>
            <w:proofErr w:type="spellEnd"/>
          </w:p>
          <w:p w14:paraId="6444D00A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В2.У16.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Замінювати та переміщувати джгут</w:t>
            </w:r>
          </w:p>
          <w:p w14:paraId="3EEE0EDD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В2.У17.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Провести оцінку постраждалих з підозрою на травму черевної порожнини</w:t>
            </w:r>
          </w:p>
          <w:p w14:paraId="4DBCF818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В2.У18.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Оцінити кінематику отриманих пошкоджень черевної порожнини</w:t>
            </w:r>
          </w:p>
          <w:p w14:paraId="65869951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В2.У19.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Провести оцінку постраждалих з підозрою на травму органів зору</w:t>
            </w:r>
          </w:p>
          <w:p w14:paraId="77B4A824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В2.У20.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Надати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допомогу при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травмах органів зору</w:t>
            </w:r>
          </w:p>
          <w:p w14:paraId="68A3669C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В2.У21.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Проводити оцінку постраждалого з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опіками</w:t>
            </w:r>
            <w:proofErr w:type="spellEnd"/>
          </w:p>
          <w:p w14:paraId="5FA4607D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В2.У22.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Визначити ступінь та площу опіку</w:t>
            </w:r>
          </w:p>
          <w:p w14:paraId="401671E1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В2.У23.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Надати медичну допомогу при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опіках</w:t>
            </w:r>
            <w:proofErr w:type="spellEnd"/>
          </w:p>
          <w:p w14:paraId="381B8FBE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В2.У24.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Проводити оцінку постраждалих з підозрою на травму голови</w:t>
            </w:r>
          </w:p>
          <w:p w14:paraId="14663F0C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В2.У25.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Визначати рівень свідомості</w:t>
            </w:r>
          </w:p>
          <w:p w14:paraId="318D6CBA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В2.У26.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Надавати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домедичну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допомогу при травмах голови</w:t>
            </w:r>
          </w:p>
          <w:p w14:paraId="1990EC58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В2.У27.</w:t>
            </w:r>
          </w:p>
          <w:p w14:paraId="06B81792" w14:textId="67C7BE76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Користуватись різними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термоковдрами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зігріваючими елементами для запобігання розвитку гіпотермії</w:t>
            </w:r>
          </w:p>
        </w:tc>
      </w:tr>
      <w:tr w:rsidR="008B0A3B" w:rsidRPr="00A80F53" w14:paraId="58560D42" w14:textId="77777777" w:rsidTr="009C1C0E">
        <w:tc>
          <w:tcPr>
            <w:tcW w:w="1555" w:type="dxa"/>
            <w:vMerge w:val="restart"/>
          </w:tcPr>
          <w:p w14:paraId="704E43C7" w14:textId="78AF38C5" w:rsidR="008B0A3B" w:rsidRPr="00A80F53" w:rsidRDefault="008B0A3B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Г.</w:t>
            </w:r>
            <w:r w:rsidRPr="00A8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2295" w:rsidRPr="00A80F53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занять з військово-медичної підготовки</w:t>
            </w:r>
          </w:p>
        </w:tc>
        <w:tc>
          <w:tcPr>
            <w:tcW w:w="1842" w:type="dxa"/>
            <w:vMerge w:val="restart"/>
          </w:tcPr>
          <w:p w14:paraId="03FBFB5D" w14:textId="25312D33" w:rsidR="008B0A3B" w:rsidRPr="00A80F53" w:rsidRDefault="008B0A3B" w:rsidP="00A80F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Аптечка індивідуальна для в/с (тренувальна) </w:t>
            </w:r>
          </w:p>
          <w:p w14:paraId="058B2621" w14:textId="6654318C" w:rsidR="008B0A3B" w:rsidRPr="00A80F53" w:rsidRDefault="008B0A3B" w:rsidP="00A80F5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hAnsi="Times New Roman" w:cs="Times New Roman"/>
                <w:sz w:val="24"/>
                <w:szCs w:val="24"/>
              </w:rPr>
              <w:t xml:space="preserve">джут тренувальний на кожного в/с, набір для тампонування рани (манекен </w:t>
            </w:r>
            <w:r w:rsidRPr="00A80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тампонування, </w:t>
            </w:r>
            <w:proofErr w:type="spellStart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гемостатик</w:t>
            </w:r>
            <w:proofErr w:type="spellEnd"/>
            <w:r w:rsidRPr="00A80F53">
              <w:rPr>
                <w:rFonts w:ascii="Times New Roman" w:hAnsi="Times New Roman" w:cs="Times New Roman"/>
                <w:sz w:val="24"/>
                <w:szCs w:val="24"/>
              </w:rPr>
              <w:t>, бандаж)</w:t>
            </w:r>
          </w:p>
        </w:tc>
        <w:tc>
          <w:tcPr>
            <w:tcW w:w="2127" w:type="dxa"/>
          </w:tcPr>
          <w:p w14:paraId="464264C7" w14:textId="5BD9FC4E" w:rsidR="008B0A3B" w:rsidRPr="00A80F53" w:rsidRDefault="008B0A3B" w:rsidP="00A80F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Г1.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02295"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підготуватися до проведення занять</w:t>
            </w:r>
          </w:p>
        </w:tc>
        <w:tc>
          <w:tcPr>
            <w:tcW w:w="1842" w:type="dxa"/>
          </w:tcPr>
          <w:p w14:paraId="03D67ABE" w14:textId="1C1E96D2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Г1.З1. </w:t>
            </w:r>
          </w:p>
          <w:p w14:paraId="1657AF6D" w14:textId="676A6541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Порядок надання медичної допомоги в бойових умовах</w:t>
            </w:r>
          </w:p>
          <w:p w14:paraId="7C21073F" w14:textId="2850FFE3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5FC4EB34" w14:textId="1D8A1CA9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Г1.У1.</w:t>
            </w:r>
          </w:p>
          <w:p w14:paraId="1110F5C3" w14:textId="23213A82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Визначати навчально-матеріальне забезпечення для проведення заняття</w:t>
            </w:r>
          </w:p>
          <w:p w14:paraId="40F88905" w14:textId="03302F90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Г.1.У.2. </w:t>
            </w:r>
          </w:p>
          <w:p w14:paraId="1A1FFDBD" w14:textId="255E063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Визначати місце для проведення заняття</w:t>
            </w:r>
          </w:p>
        </w:tc>
      </w:tr>
      <w:tr w:rsidR="008B0A3B" w:rsidRPr="00A80F53" w14:paraId="734DFCA2" w14:textId="77777777" w:rsidTr="009C1C0E">
        <w:tc>
          <w:tcPr>
            <w:tcW w:w="1555" w:type="dxa"/>
            <w:vMerge/>
          </w:tcPr>
          <w:p w14:paraId="23C80F3D" w14:textId="77777777" w:rsidR="008B0A3B" w:rsidRPr="00A80F53" w:rsidRDefault="008B0A3B" w:rsidP="00A80F53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CFD622A" w14:textId="77777777" w:rsidR="008B0A3B" w:rsidRPr="00A80F53" w:rsidRDefault="008B0A3B" w:rsidP="00A80F53">
            <w:pPr>
              <w:ind w:firstLine="56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F6D128" w14:textId="567A3471" w:rsidR="008B0A3B" w:rsidRPr="00A80F53" w:rsidRDefault="008B0A3B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Г2.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провести заняття</w:t>
            </w:r>
          </w:p>
          <w:p w14:paraId="2FABB848" w14:textId="77777777" w:rsidR="008B0A3B" w:rsidRPr="00A80F53" w:rsidRDefault="008B0A3B" w:rsidP="00A80F53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BF64DB" w14:textId="27AA226F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Г2.З1. </w:t>
            </w:r>
          </w:p>
          <w:p w14:paraId="5B8CF176" w14:textId="668D6DD5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Методика викладання заняття з військово-медичної підготовки</w:t>
            </w:r>
          </w:p>
          <w:p w14:paraId="69C95F85" w14:textId="77777777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37C7AC8F" w14:textId="6E175205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Г2.У1.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Взаємодіяти на заняттях з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навчаємими</w:t>
            </w:r>
            <w:proofErr w:type="spellEnd"/>
          </w:p>
          <w:p w14:paraId="133378DD" w14:textId="21A5F345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Г.2.У.2.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Структурувати заняття</w:t>
            </w:r>
          </w:p>
          <w:p w14:paraId="6A410BD4" w14:textId="2188C7EE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Г.2.У.3.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5C6FC005" w14:textId="16701EA4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Застосовувати  метод конференції</w:t>
            </w:r>
          </w:p>
          <w:p w14:paraId="7F56EBC0" w14:textId="739A0823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Г2.У4.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Застосовувати метод демонстрації та (або) практичних вправ</w:t>
            </w:r>
          </w:p>
          <w:p w14:paraId="6D626873" w14:textId="0F22144F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Г2.У5.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Поєднувати елементи конференції, демонстрації та відпрацювання, для досягнення кращого засвоєння учбового матеріалу</w:t>
            </w:r>
          </w:p>
        </w:tc>
      </w:tr>
      <w:tr w:rsidR="008B0A3B" w:rsidRPr="00A80F53" w14:paraId="18969BC4" w14:textId="77777777" w:rsidTr="009C1C0E">
        <w:tc>
          <w:tcPr>
            <w:tcW w:w="1555" w:type="dxa"/>
            <w:vMerge/>
          </w:tcPr>
          <w:p w14:paraId="1829E6E6" w14:textId="77777777" w:rsidR="008B0A3B" w:rsidRPr="00A80F53" w:rsidRDefault="008B0A3B" w:rsidP="00A80F53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A8BC698" w14:textId="77777777" w:rsidR="008B0A3B" w:rsidRPr="00A80F53" w:rsidRDefault="008B0A3B" w:rsidP="00A80F53">
            <w:pPr>
              <w:ind w:firstLine="56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4E822B" w14:textId="0FB2806E" w:rsidR="008B0A3B" w:rsidRPr="00A80F53" w:rsidRDefault="008B0A3B" w:rsidP="00A80F5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Г3. 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оцінити теоретичні знання та виконання практичних вправ</w:t>
            </w:r>
          </w:p>
        </w:tc>
        <w:tc>
          <w:tcPr>
            <w:tcW w:w="1842" w:type="dxa"/>
          </w:tcPr>
          <w:p w14:paraId="01E49A5F" w14:textId="687189AA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Г3.З1.</w:t>
            </w:r>
            <w:r w:rsidRPr="00A80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Методи оцінки теоретичних знань та виконання практичних вправ</w:t>
            </w:r>
          </w:p>
        </w:tc>
        <w:tc>
          <w:tcPr>
            <w:tcW w:w="2268" w:type="dxa"/>
          </w:tcPr>
          <w:p w14:paraId="29BF5800" w14:textId="349FA0C1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Г3.У1.</w:t>
            </w:r>
          </w:p>
          <w:p w14:paraId="2C9FB930" w14:textId="4637135D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Провести оцінку теоретичних знань</w:t>
            </w:r>
          </w:p>
          <w:p w14:paraId="6726F3A7" w14:textId="3305C1DF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80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Г3.У2.</w:t>
            </w:r>
          </w:p>
          <w:p w14:paraId="3A02CD9C" w14:textId="49EEBF9C" w:rsidR="008B0A3B" w:rsidRPr="00A80F53" w:rsidRDefault="008B0A3B" w:rsidP="00A80F5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Перевірити практичне виконання елементів надання </w:t>
            </w:r>
            <w:proofErr w:type="spellStart"/>
            <w:r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домедичної</w:t>
            </w:r>
            <w:proofErr w:type="spellEnd"/>
            <w:r w:rsidRPr="00A80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допомоги</w:t>
            </w:r>
          </w:p>
        </w:tc>
      </w:tr>
    </w:tbl>
    <w:p w14:paraId="68E1153C" w14:textId="77777777" w:rsidR="00A20DD1" w:rsidRPr="00A80F53" w:rsidRDefault="00A20DD1" w:rsidP="00A80F5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3EDEAE" w14:textId="776B4272" w:rsidR="00A20DD1" w:rsidRPr="00A80F53" w:rsidRDefault="00A20DD1" w:rsidP="00A80F5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0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Дані щодо розроблення та затвердження професійного стандарту</w:t>
      </w:r>
    </w:p>
    <w:p w14:paraId="35F1C2C8" w14:textId="77777777" w:rsidR="00A20DD1" w:rsidRPr="00A80F53" w:rsidRDefault="00A20DD1" w:rsidP="00A80F5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0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7.1. Розробник професійного стандарту</w:t>
      </w:r>
    </w:p>
    <w:p w14:paraId="16CA3904" w14:textId="290614A2" w:rsidR="00A20DD1" w:rsidRPr="00A80F53" w:rsidRDefault="00A20DD1" w:rsidP="00A80F5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F5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Головне управління Національної гвардії України</w:t>
      </w:r>
      <w:r w:rsidR="00CA73B3" w:rsidRPr="00A80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9525747" w14:textId="77777777" w:rsidR="00CA73B3" w:rsidRPr="00A80F53" w:rsidRDefault="00CA73B3" w:rsidP="00A80F5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FA176E" w14:textId="77777777" w:rsidR="00A20DD1" w:rsidRPr="00A80F53" w:rsidRDefault="00A20DD1" w:rsidP="00A80F5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0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7.2. Суб’єкт перевірки професійного стандарту</w:t>
      </w:r>
    </w:p>
    <w:p w14:paraId="2361D405" w14:textId="55AF3E6B" w:rsidR="00A20DD1" w:rsidRPr="00A80F53" w:rsidRDefault="00A20DD1" w:rsidP="00A80F5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F53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Національне агентство кваліфікацій</w:t>
      </w:r>
      <w:r w:rsidR="00CA73B3" w:rsidRPr="00A80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EFA66C3" w14:textId="77777777" w:rsidR="00CA73B3" w:rsidRPr="00A80F53" w:rsidRDefault="00CA73B3" w:rsidP="00A80F5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62609E" w14:textId="32695256" w:rsidR="00CA73B3" w:rsidRPr="00A80F53" w:rsidRDefault="00A20DD1" w:rsidP="00A80F5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0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7.3. Дата затвердження професійного стандарту</w:t>
      </w:r>
    </w:p>
    <w:p w14:paraId="16FE66B1" w14:textId="77777777" w:rsidR="00CA73B3" w:rsidRPr="00A80F53" w:rsidRDefault="00CA73B3" w:rsidP="00A80F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40027DA" w14:textId="5A76ECB7" w:rsidR="00C8169D" w:rsidRPr="00A80F53" w:rsidRDefault="00A20DD1" w:rsidP="00A80F5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0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="00CA73B3" w:rsidRPr="00A80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A80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Рекомендована дата наступного перегляду професійного стандарту</w:t>
      </w:r>
    </w:p>
    <w:sectPr w:rsidR="00C8169D" w:rsidRPr="00A80F53" w:rsidSect="009C1C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47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B"/>
    <w:rsid w:val="00002295"/>
    <w:rsid w:val="00012EC2"/>
    <w:rsid w:val="0003188E"/>
    <w:rsid w:val="00096969"/>
    <w:rsid w:val="000A41A0"/>
    <w:rsid w:val="000A5496"/>
    <w:rsid w:val="000D6FCB"/>
    <w:rsid w:val="00100846"/>
    <w:rsid w:val="00124775"/>
    <w:rsid w:val="00127F41"/>
    <w:rsid w:val="001642FC"/>
    <w:rsid w:val="001A7F28"/>
    <w:rsid w:val="001D42B9"/>
    <w:rsid w:val="0023607A"/>
    <w:rsid w:val="00242EE5"/>
    <w:rsid w:val="00262196"/>
    <w:rsid w:val="0028208F"/>
    <w:rsid w:val="0029616F"/>
    <w:rsid w:val="002F519D"/>
    <w:rsid w:val="00342E2F"/>
    <w:rsid w:val="003D5072"/>
    <w:rsid w:val="004116EB"/>
    <w:rsid w:val="00443D7B"/>
    <w:rsid w:val="00450295"/>
    <w:rsid w:val="004752E8"/>
    <w:rsid w:val="00484398"/>
    <w:rsid w:val="004872E1"/>
    <w:rsid w:val="00540483"/>
    <w:rsid w:val="005A5D5D"/>
    <w:rsid w:val="005B440D"/>
    <w:rsid w:val="00634169"/>
    <w:rsid w:val="00643613"/>
    <w:rsid w:val="006854B6"/>
    <w:rsid w:val="0068736D"/>
    <w:rsid w:val="006A1E02"/>
    <w:rsid w:val="006F0055"/>
    <w:rsid w:val="006F77EE"/>
    <w:rsid w:val="00721E66"/>
    <w:rsid w:val="0073585C"/>
    <w:rsid w:val="007474FB"/>
    <w:rsid w:val="00762E21"/>
    <w:rsid w:val="007B6935"/>
    <w:rsid w:val="007E537E"/>
    <w:rsid w:val="00804EBA"/>
    <w:rsid w:val="008369BF"/>
    <w:rsid w:val="00842459"/>
    <w:rsid w:val="008578A3"/>
    <w:rsid w:val="00857AC1"/>
    <w:rsid w:val="008650B7"/>
    <w:rsid w:val="00874B78"/>
    <w:rsid w:val="008B0A3B"/>
    <w:rsid w:val="008C1B75"/>
    <w:rsid w:val="00932D7D"/>
    <w:rsid w:val="009375E6"/>
    <w:rsid w:val="009652B8"/>
    <w:rsid w:val="00997B89"/>
    <w:rsid w:val="009B0275"/>
    <w:rsid w:val="009C1C0E"/>
    <w:rsid w:val="009E2781"/>
    <w:rsid w:val="00A20DD1"/>
    <w:rsid w:val="00A23174"/>
    <w:rsid w:val="00A23C3E"/>
    <w:rsid w:val="00A41744"/>
    <w:rsid w:val="00A80C31"/>
    <w:rsid w:val="00A80F53"/>
    <w:rsid w:val="00A858F8"/>
    <w:rsid w:val="00AC3B64"/>
    <w:rsid w:val="00AD6252"/>
    <w:rsid w:val="00AE0573"/>
    <w:rsid w:val="00AF26AD"/>
    <w:rsid w:val="00B1635C"/>
    <w:rsid w:val="00B30172"/>
    <w:rsid w:val="00B70027"/>
    <w:rsid w:val="00B75B40"/>
    <w:rsid w:val="00B94FDE"/>
    <w:rsid w:val="00BA22CB"/>
    <w:rsid w:val="00BA50C6"/>
    <w:rsid w:val="00BC5E4D"/>
    <w:rsid w:val="00BE0F05"/>
    <w:rsid w:val="00BE529F"/>
    <w:rsid w:val="00C60347"/>
    <w:rsid w:val="00C8169D"/>
    <w:rsid w:val="00C930F4"/>
    <w:rsid w:val="00CA0B5B"/>
    <w:rsid w:val="00CA73B3"/>
    <w:rsid w:val="00D02946"/>
    <w:rsid w:val="00D060E9"/>
    <w:rsid w:val="00D341C7"/>
    <w:rsid w:val="00D46899"/>
    <w:rsid w:val="00D60B81"/>
    <w:rsid w:val="00D9128E"/>
    <w:rsid w:val="00DB005E"/>
    <w:rsid w:val="00DE7127"/>
    <w:rsid w:val="00E12E78"/>
    <w:rsid w:val="00E16F61"/>
    <w:rsid w:val="00E23DED"/>
    <w:rsid w:val="00E309D1"/>
    <w:rsid w:val="00E568FB"/>
    <w:rsid w:val="00E6379F"/>
    <w:rsid w:val="00E64DEF"/>
    <w:rsid w:val="00E818E7"/>
    <w:rsid w:val="00E85B12"/>
    <w:rsid w:val="00EA49CF"/>
    <w:rsid w:val="00EA7C4B"/>
    <w:rsid w:val="00ED2979"/>
    <w:rsid w:val="00ED6136"/>
    <w:rsid w:val="00EE0547"/>
    <w:rsid w:val="00EF47D3"/>
    <w:rsid w:val="00F03CC0"/>
    <w:rsid w:val="00F32E24"/>
    <w:rsid w:val="00F50E33"/>
    <w:rsid w:val="00FA7659"/>
    <w:rsid w:val="00FE5C43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0B11"/>
  <w15:docId w15:val="{B3C6997A-E8C2-407E-86C3-7F2B1688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69D"/>
  </w:style>
  <w:style w:type="paragraph" w:styleId="2">
    <w:name w:val="heading 2"/>
    <w:basedOn w:val="a"/>
    <w:next w:val="a"/>
    <w:link w:val="20"/>
    <w:unhideWhenUsed/>
    <w:qFormat/>
    <w:rsid w:val="00C8169D"/>
    <w:pPr>
      <w:spacing w:after="240" w:line="240" w:lineRule="auto"/>
      <w:outlineLvl w:val="1"/>
    </w:pPr>
    <w:rPr>
      <w:rFonts w:ascii="Arial" w:eastAsia="Times New Roman" w:hAnsi="Arial"/>
      <w:b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8169D"/>
  </w:style>
  <w:style w:type="table" w:styleId="a3">
    <w:name w:val="Table Grid"/>
    <w:basedOn w:val="a1"/>
    <w:uiPriority w:val="39"/>
    <w:rsid w:val="00C8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8169D"/>
    <w:rPr>
      <w:rFonts w:ascii="Arial" w:eastAsia="Times New Roman" w:hAnsi="Arial"/>
      <w:b/>
      <w:lang w:val="en-CA"/>
    </w:rPr>
  </w:style>
  <w:style w:type="paragraph" w:styleId="a4">
    <w:name w:val="List Paragraph"/>
    <w:basedOn w:val="a"/>
    <w:uiPriority w:val="34"/>
    <w:qFormat/>
    <w:rsid w:val="00BC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15145</Words>
  <Characters>8633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Федорівна</dc:creator>
  <cp:keywords/>
  <dc:description/>
  <cp:lastModifiedBy>Ivan Okoiev</cp:lastModifiedBy>
  <cp:revision>21</cp:revision>
  <dcterms:created xsi:type="dcterms:W3CDTF">2022-12-27T11:10:00Z</dcterms:created>
  <dcterms:modified xsi:type="dcterms:W3CDTF">2023-01-03T13:29:00Z</dcterms:modified>
</cp:coreProperties>
</file>